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5804AF0" w14:textId="7904BCBE" w:rsidR="00F36DD6" w:rsidRDefault="00F36DD6" w:rsidP="00776817">
      <w:pPr>
        <w:rPr>
          <w:lang w:val="en-US"/>
        </w:rPr>
      </w:pPr>
      <w:r>
        <w:rPr>
          <w:rFonts w:hint="eastAsia"/>
          <w:lang w:val="en-US"/>
        </w:rPr>
        <w:t>Q</w:t>
      </w:r>
      <w:r>
        <w:rPr>
          <w:lang w:val="en-US"/>
        </w:rPr>
        <w:t>1.</w:t>
      </w:r>
    </w:p>
    <w:p w14:paraId="0A41BEDF" w14:textId="723AD167" w:rsidR="00A51094" w:rsidRPr="00776817" w:rsidRDefault="00A51094" w:rsidP="00776817">
      <w:pPr>
        <w:rPr>
          <w:lang w:val="en-US"/>
        </w:rPr>
      </w:pPr>
      <w:r w:rsidRPr="00776817">
        <w:rPr>
          <w:lang w:val="en-US"/>
        </w:rPr>
        <w:t>Decision Tree</w:t>
      </w:r>
    </w:p>
    <w:p w14:paraId="77A593E0" w14:textId="0FDA4F03" w:rsidR="00A51094" w:rsidRDefault="00A51094" w:rsidP="00A51094">
      <w:pPr>
        <w:rPr>
          <w:lang w:val="en-US"/>
        </w:rPr>
      </w:pPr>
    </w:p>
    <w:p w14:paraId="4515E82D" w14:textId="3A0B97E5" w:rsidR="007A7A41" w:rsidRDefault="007A7A41" w:rsidP="00A51094">
      <w:pPr>
        <w:rPr>
          <w:lang w:val="en-US"/>
        </w:rPr>
      </w:pPr>
      <w:r>
        <w:rPr>
          <w:rFonts w:hint="eastAsia"/>
          <w:lang w:val="en-US"/>
        </w:rPr>
        <w:t>Su</w:t>
      </w:r>
      <w:r>
        <w:rPr>
          <w:lang w:val="en-US"/>
        </w:rPr>
        <w:t>mmary Table</w:t>
      </w:r>
    </w:p>
    <w:tbl>
      <w:tblPr>
        <w:tblStyle w:val="a4"/>
        <w:tblW w:w="0" w:type="auto"/>
        <w:tblLook w:val="04A0" w:firstRow="1" w:lastRow="0" w:firstColumn="1" w:lastColumn="0" w:noHBand="0" w:noVBand="1"/>
      </w:tblPr>
      <w:tblGrid>
        <w:gridCol w:w="2547"/>
        <w:gridCol w:w="1417"/>
        <w:gridCol w:w="1276"/>
        <w:gridCol w:w="1134"/>
        <w:gridCol w:w="992"/>
        <w:gridCol w:w="1650"/>
      </w:tblGrid>
      <w:tr w:rsidR="007A7A41" w14:paraId="31B7DA9B" w14:textId="54627EB0" w:rsidTr="00E8065E">
        <w:tc>
          <w:tcPr>
            <w:tcW w:w="2547" w:type="dxa"/>
          </w:tcPr>
          <w:p w14:paraId="51B56455" w14:textId="3011A384" w:rsidR="007A7A41" w:rsidRDefault="007A7A41" w:rsidP="00A51094">
            <w:pPr>
              <w:rPr>
                <w:lang w:val="en-US"/>
              </w:rPr>
            </w:pPr>
            <w:r>
              <w:rPr>
                <w:rFonts w:hint="eastAsia"/>
                <w:lang w:val="en-US"/>
              </w:rPr>
              <w:t>C</w:t>
            </w:r>
            <w:r>
              <w:rPr>
                <w:lang w:val="en-US"/>
              </w:rPr>
              <w:t>lassifier</w:t>
            </w:r>
          </w:p>
        </w:tc>
        <w:tc>
          <w:tcPr>
            <w:tcW w:w="1417" w:type="dxa"/>
          </w:tcPr>
          <w:p w14:paraId="36D6E493" w14:textId="47311FA9" w:rsidR="007A7A41" w:rsidRDefault="007A7A41" w:rsidP="00A51094">
            <w:pPr>
              <w:rPr>
                <w:lang w:val="en-US"/>
              </w:rPr>
            </w:pPr>
            <w:r>
              <w:rPr>
                <w:rFonts w:hint="eastAsia"/>
                <w:lang w:val="en-US"/>
              </w:rPr>
              <w:t>A</w:t>
            </w:r>
            <w:r>
              <w:rPr>
                <w:lang w:val="en-US"/>
              </w:rPr>
              <w:t>ccuracy</w:t>
            </w:r>
          </w:p>
        </w:tc>
        <w:tc>
          <w:tcPr>
            <w:tcW w:w="1276" w:type="dxa"/>
          </w:tcPr>
          <w:p w14:paraId="6D0BB11E" w14:textId="41725E53" w:rsidR="007A7A41" w:rsidRDefault="007A7A41" w:rsidP="00A51094">
            <w:pPr>
              <w:rPr>
                <w:lang w:val="en-US"/>
              </w:rPr>
            </w:pPr>
            <w:r>
              <w:rPr>
                <w:rFonts w:hint="eastAsia"/>
                <w:lang w:val="en-US"/>
              </w:rPr>
              <w:t>P</w:t>
            </w:r>
            <w:r>
              <w:rPr>
                <w:lang w:val="en-US"/>
              </w:rPr>
              <w:t>recision</w:t>
            </w:r>
          </w:p>
        </w:tc>
        <w:tc>
          <w:tcPr>
            <w:tcW w:w="1134" w:type="dxa"/>
          </w:tcPr>
          <w:p w14:paraId="7496C44E" w14:textId="6BCB145E" w:rsidR="007A7A41" w:rsidRDefault="007A7A41" w:rsidP="00A51094">
            <w:pPr>
              <w:rPr>
                <w:lang w:val="en-US"/>
              </w:rPr>
            </w:pPr>
            <w:r>
              <w:rPr>
                <w:rFonts w:hint="eastAsia"/>
                <w:lang w:val="en-US"/>
              </w:rPr>
              <w:t>R</w:t>
            </w:r>
            <w:r>
              <w:rPr>
                <w:lang w:val="en-US"/>
              </w:rPr>
              <w:t>ecall</w:t>
            </w:r>
          </w:p>
        </w:tc>
        <w:tc>
          <w:tcPr>
            <w:tcW w:w="992" w:type="dxa"/>
          </w:tcPr>
          <w:p w14:paraId="56F5E0A4" w14:textId="70D17577" w:rsidR="007A7A41" w:rsidRDefault="007A7A41" w:rsidP="00A51094">
            <w:pPr>
              <w:rPr>
                <w:lang w:val="en-US"/>
              </w:rPr>
            </w:pPr>
            <w:r>
              <w:rPr>
                <w:rFonts w:hint="eastAsia"/>
                <w:lang w:val="en-US"/>
              </w:rPr>
              <w:t>F</w:t>
            </w:r>
            <w:r>
              <w:rPr>
                <w:lang w:val="en-US"/>
              </w:rPr>
              <w:t>1</w:t>
            </w:r>
          </w:p>
        </w:tc>
        <w:tc>
          <w:tcPr>
            <w:tcW w:w="1650" w:type="dxa"/>
          </w:tcPr>
          <w:p w14:paraId="61A30A57" w14:textId="4B361757" w:rsidR="007A7A41" w:rsidRDefault="007A7A41" w:rsidP="00A51094">
            <w:pPr>
              <w:rPr>
                <w:lang w:val="en-US"/>
              </w:rPr>
            </w:pPr>
            <w:r>
              <w:rPr>
                <w:rFonts w:hint="eastAsia"/>
                <w:lang w:val="en-US"/>
              </w:rPr>
              <w:t>T</w:t>
            </w:r>
            <w:r>
              <w:rPr>
                <w:lang w:val="en-US"/>
              </w:rPr>
              <w:t>raining Time</w:t>
            </w:r>
          </w:p>
        </w:tc>
      </w:tr>
      <w:tr w:rsidR="007A7A41" w14:paraId="7BD47314" w14:textId="46D094BB" w:rsidTr="00E8065E">
        <w:tc>
          <w:tcPr>
            <w:tcW w:w="2547" w:type="dxa"/>
          </w:tcPr>
          <w:p w14:paraId="10B478EA" w14:textId="77777777" w:rsidR="007A7A41" w:rsidRDefault="007A7A41" w:rsidP="00A51094">
            <w:pPr>
              <w:rPr>
                <w:lang w:val="en-US"/>
              </w:rPr>
            </w:pPr>
            <w:r w:rsidRPr="00776817">
              <w:rPr>
                <w:lang w:val="en-US"/>
              </w:rPr>
              <w:t>Decision Tree</w:t>
            </w:r>
          </w:p>
          <w:p w14:paraId="754A3CC7" w14:textId="72E80B6C" w:rsidR="007A7A41" w:rsidRDefault="007A7A41" w:rsidP="00A51094">
            <w:pPr>
              <w:rPr>
                <w:lang w:val="en-US"/>
              </w:rPr>
            </w:pPr>
            <w:r>
              <w:rPr>
                <w:rFonts w:hint="eastAsia"/>
                <w:lang w:val="en-US"/>
              </w:rPr>
              <w:t>E</w:t>
            </w:r>
            <w:r>
              <w:rPr>
                <w:lang w:val="en-US"/>
              </w:rPr>
              <w:t>ntropy, depth 5</w:t>
            </w:r>
          </w:p>
        </w:tc>
        <w:tc>
          <w:tcPr>
            <w:tcW w:w="1417" w:type="dxa"/>
          </w:tcPr>
          <w:p w14:paraId="3C0AA1A5" w14:textId="0CB1C8B3" w:rsidR="007A7A41" w:rsidRDefault="007A7A41" w:rsidP="00A51094">
            <w:pPr>
              <w:rPr>
                <w:lang w:val="en-US"/>
              </w:rPr>
            </w:pPr>
            <w:r>
              <w:rPr>
                <w:rFonts w:hint="eastAsia"/>
                <w:lang w:val="en-US"/>
              </w:rPr>
              <w:t>0</w:t>
            </w:r>
            <w:r>
              <w:rPr>
                <w:lang w:val="en-US"/>
              </w:rPr>
              <w:t>.52</w:t>
            </w:r>
          </w:p>
        </w:tc>
        <w:tc>
          <w:tcPr>
            <w:tcW w:w="1276" w:type="dxa"/>
          </w:tcPr>
          <w:p w14:paraId="7EE7FA73" w14:textId="1588EB6A" w:rsidR="007A7A41" w:rsidRDefault="007A7A41" w:rsidP="00A51094">
            <w:pPr>
              <w:rPr>
                <w:lang w:val="en-US"/>
              </w:rPr>
            </w:pPr>
            <w:r>
              <w:rPr>
                <w:rFonts w:hint="eastAsia"/>
                <w:lang w:val="en-US"/>
              </w:rPr>
              <w:t>0</w:t>
            </w:r>
            <w:r>
              <w:rPr>
                <w:lang w:val="en-US"/>
              </w:rPr>
              <w:t>.5</w:t>
            </w:r>
          </w:p>
        </w:tc>
        <w:tc>
          <w:tcPr>
            <w:tcW w:w="1134" w:type="dxa"/>
          </w:tcPr>
          <w:p w14:paraId="248000DF" w14:textId="35966551" w:rsidR="007A7A41" w:rsidRDefault="007A7A41" w:rsidP="00A51094">
            <w:pPr>
              <w:rPr>
                <w:lang w:val="en-US"/>
              </w:rPr>
            </w:pPr>
            <w:r>
              <w:rPr>
                <w:rFonts w:hint="eastAsia"/>
                <w:lang w:val="en-US"/>
              </w:rPr>
              <w:t>0</w:t>
            </w:r>
            <w:r>
              <w:rPr>
                <w:lang w:val="en-US"/>
              </w:rPr>
              <w:t>.52</w:t>
            </w:r>
          </w:p>
        </w:tc>
        <w:tc>
          <w:tcPr>
            <w:tcW w:w="992" w:type="dxa"/>
          </w:tcPr>
          <w:p w14:paraId="5DAE1E7C" w14:textId="065D60D9" w:rsidR="007A7A41" w:rsidRDefault="007A7A41" w:rsidP="00A51094">
            <w:pPr>
              <w:rPr>
                <w:lang w:val="en-US"/>
              </w:rPr>
            </w:pPr>
            <w:r>
              <w:rPr>
                <w:rFonts w:hint="eastAsia"/>
                <w:lang w:val="en-US"/>
              </w:rPr>
              <w:t>0</w:t>
            </w:r>
            <w:r>
              <w:rPr>
                <w:lang w:val="en-US"/>
              </w:rPr>
              <w:t>.48</w:t>
            </w:r>
          </w:p>
        </w:tc>
        <w:tc>
          <w:tcPr>
            <w:tcW w:w="1650" w:type="dxa"/>
          </w:tcPr>
          <w:p w14:paraId="4AE69DB4" w14:textId="0651DA1B" w:rsidR="007A7A41" w:rsidRDefault="007A7A41" w:rsidP="00A51094">
            <w:pPr>
              <w:rPr>
                <w:lang w:val="en-US"/>
              </w:rPr>
            </w:pPr>
            <w:r>
              <w:rPr>
                <w:rFonts w:hint="eastAsia"/>
                <w:lang w:val="en-US"/>
              </w:rPr>
              <w:t>0</w:t>
            </w:r>
            <w:r>
              <w:rPr>
                <w:lang w:val="en-US"/>
              </w:rPr>
              <w:t>.01106</w:t>
            </w:r>
          </w:p>
        </w:tc>
      </w:tr>
      <w:tr w:rsidR="007A7A41" w14:paraId="14E54994" w14:textId="77777777" w:rsidTr="00E8065E">
        <w:tc>
          <w:tcPr>
            <w:tcW w:w="2547" w:type="dxa"/>
          </w:tcPr>
          <w:p w14:paraId="0E750032" w14:textId="77777777" w:rsidR="007A7A41" w:rsidRDefault="007A7A41" w:rsidP="007A7A41">
            <w:pPr>
              <w:rPr>
                <w:lang w:val="en-US"/>
              </w:rPr>
            </w:pPr>
            <w:r w:rsidRPr="00776817">
              <w:rPr>
                <w:lang w:val="en-US"/>
              </w:rPr>
              <w:t>Decision Tree</w:t>
            </w:r>
          </w:p>
          <w:p w14:paraId="1CEE1978" w14:textId="4F439707" w:rsidR="007A7A41" w:rsidRPr="00776817" w:rsidRDefault="007A7A41" w:rsidP="007A7A41">
            <w:pPr>
              <w:rPr>
                <w:lang w:val="en-US"/>
              </w:rPr>
            </w:pPr>
            <w:r>
              <w:rPr>
                <w:rFonts w:hint="eastAsia"/>
                <w:lang w:val="en-US"/>
              </w:rPr>
              <w:t>E</w:t>
            </w:r>
            <w:r>
              <w:rPr>
                <w:lang w:val="en-US"/>
              </w:rPr>
              <w:t>ntropy, depth 10</w:t>
            </w:r>
          </w:p>
        </w:tc>
        <w:tc>
          <w:tcPr>
            <w:tcW w:w="1417" w:type="dxa"/>
          </w:tcPr>
          <w:p w14:paraId="7553D9B9" w14:textId="55550271" w:rsidR="007A7A41" w:rsidRDefault="007A7A41" w:rsidP="00A51094">
            <w:pPr>
              <w:rPr>
                <w:lang w:val="en-US"/>
              </w:rPr>
            </w:pPr>
            <w:r>
              <w:rPr>
                <w:rFonts w:hint="eastAsia"/>
                <w:lang w:val="en-US"/>
              </w:rPr>
              <w:t>0</w:t>
            </w:r>
            <w:r>
              <w:rPr>
                <w:lang w:val="en-US"/>
              </w:rPr>
              <w:t>.53</w:t>
            </w:r>
          </w:p>
        </w:tc>
        <w:tc>
          <w:tcPr>
            <w:tcW w:w="1276" w:type="dxa"/>
          </w:tcPr>
          <w:p w14:paraId="2CD472D6" w14:textId="011CCEF9" w:rsidR="007A7A41" w:rsidRDefault="007A7A41" w:rsidP="00A51094">
            <w:pPr>
              <w:rPr>
                <w:lang w:val="en-US"/>
              </w:rPr>
            </w:pPr>
            <w:r>
              <w:rPr>
                <w:rFonts w:hint="eastAsia"/>
                <w:lang w:val="en-US"/>
              </w:rPr>
              <w:t>0</w:t>
            </w:r>
            <w:r>
              <w:rPr>
                <w:lang w:val="en-US"/>
              </w:rPr>
              <w:t>.52</w:t>
            </w:r>
          </w:p>
        </w:tc>
        <w:tc>
          <w:tcPr>
            <w:tcW w:w="1134" w:type="dxa"/>
          </w:tcPr>
          <w:p w14:paraId="6D46537B" w14:textId="3CF902A5" w:rsidR="007A7A41" w:rsidRDefault="007A7A41" w:rsidP="00A51094">
            <w:pPr>
              <w:rPr>
                <w:lang w:val="en-US"/>
              </w:rPr>
            </w:pPr>
            <w:r>
              <w:rPr>
                <w:rFonts w:hint="eastAsia"/>
                <w:lang w:val="en-US"/>
              </w:rPr>
              <w:t>0</w:t>
            </w:r>
            <w:r>
              <w:rPr>
                <w:lang w:val="en-US"/>
              </w:rPr>
              <w:t>.53</w:t>
            </w:r>
          </w:p>
        </w:tc>
        <w:tc>
          <w:tcPr>
            <w:tcW w:w="992" w:type="dxa"/>
          </w:tcPr>
          <w:p w14:paraId="3DFD8A6C" w14:textId="6B60903F" w:rsidR="007A7A41" w:rsidRDefault="007A7A41" w:rsidP="00A51094">
            <w:pPr>
              <w:rPr>
                <w:lang w:val="en-US"/>
              </w:rPr>
            </w:pPr>
            <w:r>
              <w:rPr>
                <w:rFonts w:hint="eastAsia"/>
                <w:lang w:val="en-US"/>
              </w:rPr>
              <w:t>0</w:t>
            </w:r>
            <w:r>
              <w:rPr>
                <w:lang w:val="en-US"/>
              </w:rPr>
              <w:t>.52</w:t>
            </w:r>
          </w:p>
        </w:tc>
        <w:tc>
          <w:tcPr>
            <w:tcW w:w="1650" w:type="dxa"/>
          </w:tcPr>
          <w:p w14:paraId="42B42B13" w14:textId="05E09EFF" w:rsidR="007A7A41" w:rsidRDefault="007A7A41" w:rsidP="00A51094">
            <w:pPr>
              <w:rPr>
                <w:lang w:val="en-US"/>
              </w:rPr>
            </w:pPr>
            <w:r>
              <w:rPr>
                <w:rFonts w:hint="eastAsia"/>
                <w:lang w:val="en-US"/>
              </w:rPr>
              <w:t>0</w:t>
            </w:r>
            <w:r>
              <w:rPr>
                <w:lang w:val="en-US"/>
              </w:rPr>
              <w:t>.05246</w:t>
            </w:r>
          </w:p>
        </w:tc>
      </w:tr>
      <w:tr w:rsidR="007A7A41" w14:paraId="781A2B0C" w14:textId="77777777" w:rsidTr="00E8065E">
        <w:tc>
          <w:tcPr>
            <w:tcW w:w="2547" w:type="dxa"/>
          </w:tcPr>
          <w:p w14:paraId="6F05D157" w14:textId="77777777" w:rsidR="007A7A41" w:rsidRDefault="007A7A41" w:rsidP="007A7A41">
            <w:pPr>
              <w:rPr>
                <w:lang w:val="en-US"/>
              </w:rPr>
            </w:pPr>
            <w:r w:rsidRPr="00776817">
              <w:rPr>
                <w:lang w:val="en-US"/>
              </w:rPr>
              <w:t>Decision Tree</w:t>
            </w:r>
          </w:p>
          <w:p w14:paraId="2C4CE360" w14:textId="142F3932" w:rsidR="007A7A41" w:rsidRPr="00776817" w:rsidRDefault="007A7A41" w:rsidP="007A7A41">
            <w:pPr>
              <w:rPr>
                <w:lang w:val="en-US"/>
              </w:rPr>
            </w:pPr>
            <w:r>
              <w:rPr>
                <w:rFonts w:hint="eastAsia"/>
                <w:lang w:val="en-US"/>
              </w:rPr>
              <w:t>E</w:t>
            </w:r>
            <w:r>
              <w:rPr>
                <w:lang w:val="en-US"/>
              </w:rPr>
              <w:t>ntropy, depth 15</w:t>
            </w:r>
          </w:p>
        </w:tc>
        <w:tc>
          <w:tcPr>
            <w:tcW w:w="1417" w:type="dxa"/>
          </w:tcPr>
          <w:p w14:paraId="1CBBA4F5" w14:textId="175E5B75" w:rsidR="007A7A41" w:rsidRDefault="007A7A41" w:rsidP="00A51094">
            <w:pPr>
              <w:rPr>
                <w:lang w:val="en-US"/>
              </w:rPr>
            </w:pPr>
            <w:r>
              <w:rPr>
                <w:rFonts w:hint="eastAsia"/>
                <w:lang w:val="en-US"/>
              </w:rPr>
              <w:t>0</w:t>
            </w:r>
            <w:r>
              <w:rPr>
                <w:lang w:val="en-US"/>
              </w:rPr>
              <w:t>.56</w:t>
            </w:r>
          </w:p>
        </w:tc>
        <w:tc>
          <w:tcPr>
            <w:tcW w:w="1276" w:type="dxa"/>
          </w:tcPr>
          <w:p w14:paraId="65B40A21" w14:textId="72F505EF" w:rsidR="007A7A41" w:rsidRDefault="007A7A41" w:rsidP="00A51094">
            <w:pPr>
              <w:rPr>
                <w:lang w:val="en-US"/>
              </w:rPr>
            </w:pPr>
            <w:r>
              <w:rPr>
                <w:rFonts w:hint="eastAsia"/>
                <w:lang w:val="en-US"/>
              </w:rPr>
              <w:t>0</w:t>
            </w:r>
            <w:r>
              <w:rPr>
                <w:lang w:val="en-US"/>
              </w:rPr>
              <w:t>.55</w:t>
            </w:r>
          </w:p>
        </w:tc>
        <w:tc>
          <w:tcPr>
            <w:tcW w:w="1134" w:type="dxa"/>
          </w:tcPr>
          <w:p w14:paraId="46F5823F" w14:textId="5AA0125C" w:rsidR="007A7A41" w:rsidRDefault="007A7A41" w:rsidP="00A51094">
            <w:pPr>
              <w:rPr>
                <w:lang w:val="en-US"/>
              </w:rPr>
            </w:pPr>
            <w:r>
              <w:rPr>
                <w:rFonts w:hint="eastAsia"/>
                <w:lang w:val="en-US"/>
              </w:rPr>
              <w:t>0</w:t>
            </w:r>
            <w:r>
              <w:rPr>
                <w:lang w:val="en-US"/>
              </w:rPr>
              <w:t>.56</w:t>
            </w:r>
          </w:p>
        </w:tc>
        <w:tc>
          <w:tcPr>
            <w:tcW w:w="992" w:type="dxa"/>
          </w:tcPr>
          <w:p w14:paraId="53927C68" w14:textId="16AD8A23" w:rsidR="007A7A41" w:rsidRDefault="007A7A41" w:rsidP="00A51094">
            <w:pPr>
              <w:rPr>
                <w:lang w:val="en-US"/>
              </w:rPr>
            </w:pPr>
            <w:r>
              <w:rPr>
                <w:rFonts w:hint="eastAsia"/>
                <w:lang w:val="en-US"/>
              </w:rPr>
              <w:t>0</w:t>
            </w:r>
            <w:r>
              <w:rPr>
                <w:lang w:val="en-US"/>
              </w:rPr>
              <w:t>.55</w:t>
            </w:r>
          </w:p>
        </w:tc>
        <w:tc>
          <w:tcPr>
            <w:tcW w:w="1650" w:type="dxa"/>
          </w:tcPr>
          <w:p w14:paraId="35BB9399" w14:textId="1204E3FD" w:rsidR="007A7A41" w:rsidRDefault="007A7A41" w:rsidP="00A51094">
            <w:pPr>
              <w:rPr>
                <w:lang w:val="en-US"/>
              </w:rPr>
            </w:pPr>
            <w:r>
              <w:rPr>
                <w:rFonts w:hint="eastAsia"/>
                <w:lang w:val="en-US"/>
              </w:rPr>
              <w:t>0</w:t>
            </w:r>
            <w:r>
              <w:rPr>
                <w:lang w:val="en-US"/>
              </w:rPr>
              <w:t>.06496</w:t>
            </w:r>
          </w:p>
        </w:tc>
      </w:tr>
      <w:tr w:rsidR="007A7A41" w14:paraId="4777C01E" w14:textId="77777777" w:rsidTr="00E8065E">
        <w:tc>
          <w:tcPr>
            <w:tcW w:w="2547" w:type="dxa"/>
          </w:tcPr>
          <w:p w14:paraId="72B1F001" w14:textId="77777777" w:rsidR="007A7A41" w:rsidRDefault="007A7A41" w:rsidP="007A7A41">
            <w:pPr>
              <w:rPr>
                <w:lang w:val="en-US"/>
              </w:rPr>
            </w:pPr>
            <w:r w:rsidRPr="00776817">
              <w:rPr>
                <w:lang w:val="en-US"/>
              </w:rPr>
              <w:t>Decision Tree</w:t>
            </w:r>
          </w:p>
          <w:p w14:paraId="610E2DA1" w14:textId="08AD299B" w:rsidR="007A7A41" w:rsidRPr="00776817" w:rsidRDefault="007A7A41" w:rsidP="007A7A41">
            <w:pPr>
              <w:rPr>
                <w:lang w:val="en-US"/>
              </w:rPr>
            </w:pPr>
            <w:r>
              <w:rPr>
                <w:rFonts w:hint="eastAsia"/>
                <w:lang w:val="en-US"/>
              </w:rPr>
              <w:t>E</w:t>
            </w:r>
            <w:r>
              <w:rPr>
                <w:lang w:val="en-US"/>
              </w:rPr>
              <w:t>ntropy, depth 20</w:t>
            </w:r>
          </w:p>
        </w:tc>
        <w:tc>
          <w:tcPr>
            <w:tcW w:w="1417" w:type="dxa"/>
          </w:tcPr>
          <w:p w14:paraId="77F97198" w14:textId="341DA3A6" w:rsidR="007A7A41" w:rsidRDefault="007A7A41" w:rsidP="00A51094">
            <w:pPr>
              <w:rPr>
                <w:lang w:val="en-US"/>
              </w:rPr>
            </w:pPr>
            <w:r>
              <w:rPr>
                <w:rFonts w:hint="eastAsia"/>
                <w:lang w:val="en-US"/>
              </w:rPr>
              <w:t>0</w:t>
            </w:r>
            <w:r>
              <w:rPr>
                <w:lang w:val="en-US"/>
              </w:rPr>
              <w:t>.59</w:t>
            </w:r>
          </w:p>
        </w:tc>
        <w:tc>
          <w:tcPr>
            <w:tcW w:w="1276" w:type="dxa"/>
          </w:tcPr>
          <w:p w14:paraId="3787DAF1" w14:textId="38C01A35" w:rsidR="007A7A41" w:rsidRDefault="007A7A41" w:rsidP="00A51094">
            <w:pPr>
              <w:rPr>
                <w:lang w:val="en-US"/>
              </w:rPr>
            </w:pPr>
            <w:r>
              <w:rPr>
                <w:rFonts w:hint="eastAsia"/>
                <w:lang w:val="en-US"/>
              </w:rPr>
              <w:t>0</w:t>
            </w:r>
            <w:r>
              <w:rPr>
                <w:lang w:val="en-US"/>
              </w:rPr>
              <w:t>.58</w:t>
            </w:r>
          </w:p>
        </w:tc>
        <w:tc>
          <w:tcPr>
            <w:tcW w:w="1134" w:type="dxa"/>
          </w:tcPr>
          <w:p w14:paraId="71E719CD" w14:textId="7B7F854C" w:rsidR="007A7A41" w:rsidRDefault="007A7A41" w:rsidP="00A51094">
            <w:pPr>
              <w:rPr>
                <w:lang w:val="en-US"/>
              </w:rPr>
            </w:pPr>
            <w:r>
              <w:rPr>
                <w:rFonts w:hint="eastAsia"/>
                <w:lang w:val="en-US"/>
              </w:rPr>
              <w:t>0</w:t>
            </w:r>
            <w:r>
              <w:rPr>
                <w:lang w:val="en-US"/>
              </w:rPr>
              <w:t>.59</w:t>
            </w:r>
          </w:p>
        </w:tc>
        <w:tc>
          <w:tcPr>
            <w:tcW w:w="992" w:type="dxa"/>
          </w:tcPr>
          <w:p w14:paraId="49D5CDE6" w14:textId="0A47733C" w:rsidR="007A7A41" w:rsidRDefault="007A7A41" w:rsidP="00A51094">
            <w:pPr>
              <w:rPr>
                <w:lang w:val="en-US"/>
              </w:rPr>
            </w:pPr>
            <w:r>
              <w:rPr>
                <w:rFonts w:hint="eastAsia"/>
                <w:lang w:val="en-US"/>
              </w:rPr>
              <w:t>0</w:t>
            </w:r>
            <w:r>
              <w:rPr>
                <w:lang w:val="en-US"/>
              </w:rPr>
              <w:t>.58</w:t>
            </w:r>
          </w:p>
        </w:tc>
        <w:tc>
          <w:tcPr>
            <w:tcW w:w="1650" w:type="dxa"/>
          </w:tcPr>
          <w:p w14:paraId="2A48D748" w14:textId="26DB2563" w:rsidR="007A7A41" w:rsidRDefault="007A7A41" w:rsidP="00A51094">
            <w:pPr>
              <w:rPr>
                <w:lang w:val="en-US"/>
              </w:rPr>
            </w:pPr>
            <w:r>
              <w:rPr>
                <w:rFonts w:hint="eastAsia"/>
                <w:lang w:val="en-US"/>
              </w:rPr>
              <w:t>0</w:t>
            </w:r>
            <w:r>
              <w:rPr>
                <w:lang w:val="en-US"/>
              </w:rPr>
              <w:t>.06730</w:t>
            </w:r>
          </w:p>
        </w:tc>
      </w:tr>
      <w:tr w:rsidR="007A7A41" w14:paraId="2573EC73" w14:textId="77777777" w:rsidTr="00E8065E">
        <w:tc>
          <w:tcPr>
            <w:tcW w:w="2547" w:type="dxa"/>
          </w:tcPr>
          <w:p w14:paraId="7621E66A" w14:textId="77777777" w:rsidR="007A7A41" w:rsidRDefault="007A7A41" w:rsidP="007A7A41">
            <w:pPr>
              <w:rPr>
                <w:lang w:val="en-US"/>
              </w:rPr>
            </w:pPr>
            <w:r w:rsidRPr="00776817">
              <w:rPr>
                <w:lang w:val="en-US"/>
              </w:rPr>
              <w:t>Decision Tree</w:t>
            </w:r>
          </w:p>
          <w:p w14:paraId="671EAB2B" w14:textId="560D9657" w:rsidR="007A7A41" w:rsidRPr="00776817" w:rsidRDefault="007A7A41" w:rsidP="007A7A41">
            <w:pPr>
              <w:rPr>
                <w:lang w:val="en-US"/>
              </w:rPr>
            </w:pPr>
            <w:r>
              <w:rPr>
                <w:lang w:val="en-US"/>
              </w:rPr>
              <w:t>Gini, depth 5</w:t>
            </w:r>
          </w:p>
        </w:tc>
        <w:tc>
          <w:tcPr>
            <w:tcW w:w="1417" w:type="dxa"/>
          </w:tcPr>
          <w:p w14:paraId="1E9981C4" w14:textId="647A6CDC" w:rsidR="007A7A41" w:rsidRDefault="007A7A41" w:rsidP="00A51094">
            <w:pPr>
              <w:rPr>
                <w:lang w:val="en-US"/>
              </w:rPr>
            </w:pPr>
            <w:r>
              <w:rPr>
                <w:rFonts w:hint="eastAsia"/>
                <w:lang w:val="en-US"/>
              </w:rPr>
              <w:t>0</w:t>
            </w:r>
            <w:r>
              <w:rPr>
                <w:lang w:val="en-US"/>
              </w:rPr>
              <w:t>.53</w:t>
            </w:r>
          </w:p>
        </w:tc>
        <w:tc>
          <w:tcPr>
            <w:tcW w:w="1276" w:type="dxa"/>
          </w:tcPr>
          <w:p w14:paraId="0213FA53" w14:textId="794A5CFA" w:rsidR="007A7A41" w:rsidRDefault="007A7A41" w:rsidP="00A51094">
            <w:pPr>
              <w:rPr>
                <w:lang w:val="en-US"/>
              </w:rPr>
            </w:pPr>
            <w:r>
              <w:rPr>
                <w:rFonts w:hint="eastAsia"/>
                <w:lang w:val="en-US"/>
              </w:rPr>
              <w:t>0</w:t>
            </w:r>
            <w:r>
              <w:rPr>
                <w:lang w:val="en-US"/>
              </w:rPr>
              <w:t>.52</w:t>
            </w:r>
          </w:p>
        </w:tc>
        <w:tc>
          <w:tcPr>
            <w:tcW w:w="1134" w:type="dxa"/>
          </w:tcPr>
          <w:p w14:paraId="5376E585" w14:textId="5B6A8223" w:rsidR="007A7A41" w:rsidRDefault="007A7A41" w:rsidP="00A51094">
            <w:pPr>
              <w:rPr>
                <w:lang w:val="en-US"/>
              </w:rPr>
            </w:pPr>
            <w:r>
              <w:rPr>
                <w:rFonts w:hint="eastAsia"/>
                <w:lang w:val="en-US"/>
              </w:rPr>
              <w:t>0</w:t>
            </w:r>
            <w:r>
              <w:rPr>
                <w:lang w:val="en-US"/>
              </w:rPr>
              <w:t>.53</w:t>
            </w:r>
          </w:p>
        </w:tc>
        <w:tc>
          <w:tcPr>
            <w:tcW w:w="992" w:type="dxa"/>
          </w:tcPr>
          <w:p w14:paraId="134FEEF8" w14:textId="482AE254" w:rsidR="007A7A41" w:rsidRDefault="007A7A41" w:rsidP="00A51094">
            <w:pPr>
              <w:rPr>
                <w:lang w:val="en-US"/>
              </w:rPr>
            </w:pPr>
            <w:r>
              <w:rPr>
                <w:rFonts w:hint="eastAsia"/>
                <w:lang w:val="en-US"/>
              </w:rPr>
              <w:t>0</w:t>
            </w:r>
            <w:r>
              <w:rPr>
                <w:lang w:val="en-US"/>
              </w:rPr>
              <w:t>.49</w:t>
            </w:r>
          </w:p>
        </w:tc>
        <w:tc>
          <w:tcPr>
            <w:tcW w:w="1650" w:type="dxa"/>
          </w:tcPr>
          <w:p w14:paraId="7C8F6DCB" w14:textId="2E4571DE" w:rsidR="007A7A41" w:rsidRDefault="007A7A41" w:rsidP="00A51094">
            <w:pPr>
              <w:rPr>
                <w:lang w:val="en-US"/>
              </w:rPr>
            </w:pPr>
            <w:r>
              <w:rPr>
                <w:rFonts w:hint="eastAsia"/>
                <w:lang w:val="en-US"/>
              </w:rPr>
              <w:t>0</w:t>
            </w:r>
            <w:r>
              <w:rPr>
                <w:lang w:val="en-US"/>
              </w:rPr>
              <w:t>.02451</w:t>
            </w:r>
          </w:p>
        </w:tc>
      </w:tr>
      <w:tr w:rsidR="007A7A41" w14:paraId="3C4A1951" w14:textId="77777777" w:rsidTr="00E8065E">
        <w:tc>
          <w:tcPr>
            <w:tcW w:w="2547" w:type="dxa"/>
          </w:tcPr>
          <w:p w14:paraId="63C8F217" w14:textId="77777777" w:rsidR="007A7A41" w:rsidRDefault="007A7A41" w:rsidP="007A7A41">
            <w:pPr>
              <w:rPr>
                <w:lang w:val="en-US"/>
              </w:rPr>
            </w:pPr>
            <w:r w:rsidRPr="00776817">
              <w:rPr>
                <w:lang w:val="en-US"/>
              </w:rPr>
              <w:t>Decision Tree</w:t>
            </w:r>
          </w:p>
          <w:p w14:paraId="6B42BA3D" w14:textId="417619C4" w:rsidR="007A7A41" w:rsidRPr="00776817" w:rsidRDefault="007A7A41" w:rsidP="007A7A41">
            <w:pPr>
              <w:rPr>
                <w:lang w:val="en-US"/>
              </w:rPr>
            </w:pPr>
            <w:r>
              <w:rPr>
                <w:lang w:val="en-US"/>
              </w:rPr>
              <w:t>Gini, depth 10</w:t>
            </w:r>
          </w:p>
        </w:tc>
        <w:tc>
          <w:tcPr>
            <w:tcW w:w="1417" w:type="dxa"/>
          </w:tcPr>
          <w:p w14:paraId="79EF946B" w14:textId="2345D2C0" w:rsidR="007A7A41" w:rsidRDefault="007A7A41" w:rsidP="00A51094">
            <w:pPr>
              <w:rPr>
                <w:lang w:val="en-US"/>
              </w:rPr>
            </w:pPr>
            <w:r>
              <w:rPr>
                <w:rFonts w:hint="eastAsia"/>
                <w:lang w:val="en-US"/>
              </w:rPr>
              <w:t>0</w:t>
            </w:r>
            <w:r>
              <w:rPr>
                <w:lang w:val="en-US"/>
              </w:rPr>
              <w:t>.55</w:t>
            </w:r>
          </w:p>
        </w:tc>
        <w:tc>
          <w:tcPr>
            <w:tcW w:w="1276" w:type="dxa"/>
          </w:tcPr>
          <w:p w14:paraId="771DBA30" w14:textId="48DCDEFF" w:rsidR="007A7A41" w:rsidRDefault="007A7A41" w:rsidP="00A51094">
            <w:pPr>
              <w:rPr>
                <w:lang w:val="en-US"/>
              </w:rPr>
            </w:pPr>
            <w:r>
              <w:rPr>
                <w:rFonts w:hint="eastAsia"/>
                <w:lang w:val="en-US"/>
              </w:rPr>
              <w:t>0</w:t>
            </w:r>
            <w:r>
              <w:rPr>
                <w:lang w:val="en-US"/>
              </w:rPr>
              <w:t>.54</w:t>
            </w:r>
          </w:p>
        </w:tc>
        <w:tc>
          <w:tcPr>
            <w:tcW w:w="1134" w:type="dxa"/>
          </w:tcPr>
          <w:p w14:paraId="4A7CC43D" w14:textId="54E89F44" w:rsidR="007A7A41" w:rsidRDefault="007A7A41" w:rsidP="00A51094">
            <w:pPr>
              <w:rPr>
                <w:lang w:val="en-US"/>
              </w:rPr>
            </w:pPr>
            <w:r>
              <w:rPr>
                <w:rFonts w:hint="eastAsia"/>
                <w:lang w:val="en-US"/>
              </w:rPr>
              <w:t>0</w:t>
            </w:r>
            <w:r>
              <w:rPr>
                <w:lang w:val="en-US"/>
              </w:rPr>
              <w:t>.55</w:t>
            </w:r>
          </w:p>
        </w:tc>
        <w:tc>
          <w:tcPr>
            <w:tcW w:w="992" w:type="dxa"/>
          </w:tcPr>
          <w:p w14:paraId="2F813B4B" w14:textId="5E5F9792" w:rsidR="007A7A41" w:rsidRDefault="007A7A41" w:rsidP="00A51094">
            <w:pPr>
              <w:rPr>
                <w:lang w:val="en-US"/>
              </w:rPr>
            </w:pPr>
            <w:r>
              <w:rPr>
                <w:rFonts w:hint="eastAsia"/>
                <w:lang w:val="en-US"/>
              </w:rPr>
              <w:t>0</w:t>
            </w:r>
            <w:r>
              <w:rPr>
                <w:lang w:val="en-US"/>
              </w:rPr>
              <w:t>.54</w:t>
            </w:r>
          </w:p>
        </w:tc>
        <w:tc>
          <w:tcPr>
            <w:tcW w:w="1650" w:type="dxa"/>
          </w:tcPr>
          <w:p w14:paraId="0BCC6BA4" w14:textId="4DD50460" w:rsidR="007A7A41" w:rsidRDefault="007A7A41" w:rsidP="00A51094">
            <w:pPr>
              <w:rPr>
                <w:lang w:val="en-US"/>
              </w:rPr>
            </w:pPr>
            <w:r>
              <w:rPr>
                <w:rFonts w:hint="eastAsia"/>
                <w:lang w:val="en-US"/>
              </w:rPr>
              <w:t>0</w:t>
            </w:r>
            <w:r>
              <w:rPr>
                <w:lang w:val="en-US"/>
              </w:rPr>
              <w:t>.04212</w:t>
            </w:r>
          </w:p>
        </w:tc>
      </w:tr>
      <w:tr w:rsidR="007A7A41" w14:paraId="0EDEF807" w14:textId="77777777" w:rsidTr="00E8065E">
        <w:tc>
          <w:tcPr>
            <w:tcW w:w="2547" w:type="dxa"/>
          </w:tcPr>
          <w:p w14:paraId="6AC74E0A" w14:textId="77777777" w:rsidR="007A7A41" w:rsidRDefault="007A7A41" w:rsidP="007A7A41">
            <w:pPr>
              <w:rPr>
                <w:lang w:val="en-US"/>
              </w:rPr>
            </w:pPr>
            <w:r w:rsidRPr="00776817">
              <w:rPr>
                <w:lang w:val="en-US"/>
              </w:rPr>
              <w:t>Decision Tree</w:t>
            </w:r>
          </w:p>
          <w:p w14:paraId="01BA0EBF" w14:textId="28E12655" w:rsidR="007A7A41" w:rsidRPr="00776817" w:rsidRDefault="007A7A41" w:rsidP="007A7A41">
            <w:pPr>
              <w:rPr>
                <w:lang w:val="en-US"/>
              </w:rPr>
            </w:pPr>
            <w:r>
              <w:rPr>
                <w:lang w:val="en-US"/>
              </w:rPr>
              <w:t>Gini, depth 15</w:t>
            </w:r>
          </w:p>
        </w:tc>
        <w:tc>
          <w:tcPr>
            <w:tcW w:w="1417" w:type="dxa"/>
          </w:tcPr>
          <w:p w14:paraId="59D47274" w14:textId="512AEE7B" w:rsidR="007A7A41" w:rsidRDefault="007A7A41" w:rsidP="00A51094">
            <w:pPr>
              <w:rPr>
                <w:lang w:val="en-US"/>
              </w:rPr>
            </w:pPr>
            <w:r>
              <w:rPr>
                <w:rFonts w:hint="eastAsia"/>
                <w:lang w:val="en-US"/>
              </w:rPr>
              <w:t>0</w:t>
            </w:r>
            <w:r>
              <w:rPr>
                <w:lang w:val="en-US"/>
              </w:rPr>
              <w:t>.58</w:t>
            </w:r>
          </w:p>
        </w:tc>
        <w:tc>
          <w:tcPr>
            <w:tcW w:w="1276" w:type="dxa"/>
          </w:tcPr>
          <w:p w14:paraId="4637A768" w14:textId="3D9AE8A5" w:rsidR="007A7A41" w:rsidRDefault="007A7A41" w:rsidP="00A51094">
            <w:pPr>
              <w:rPr>
                <w:lang w:val="en-US"/>
              </w:rPr>
            </w:pPr>
            <w:r>
              <w:rPr>
                <w:rFonts w:hint="eastAsia"/>
                <w:lang w:val="en-US"/>
              </w:rPr>
              <w:t>0</w:t>
            </w:r>
            <w:r>
              <w:rPr>
                <w:lang w:val="en-US"/>
              </w:rPr>
              <w:t>.58</w:t>
            </w:r>
          </w:p>
        </w:tc>
        <w:tc>
          <w:tcPr>
            <w:tcW w:w="1134" w:type="dxa"/>
          </w:tcPr>
          <w:p w14:paraId="601E1466" w14:textId="5D0B1B56" w:rsidR="007A7A41" w:rsidRDefault="007A7A41" w:rsidP="00A51094">
            <w:pPr>
              <w:rPr>
                <w:lang w:val="en-US"/>
              </w:rPr>
            </w:pPr>
            <w:r>
              <w:rPr>
                <w:rFonts w:hint="eastAsia"/>
                <w:lang w:val="en-US"/>
              </w:rPr>
              <w:t>0</w:t>
            </w:r>
            <w:r>
              <w:rPr>
                <w:lang w:val="en-US"/>
              </w:rPr>
              <w:t>.58</w:t>
            </w:r>
          </w:p>
        </w:tc>
        <w:tc>
          <w:tcPr>
            <w:tcW w:w="992" w:type="dxa"/>
          </w:tcPr>
          <w:p w14:paraId="7D01822A" w14:textId="41F6B2A1" w:rsidR="007A7A41" w:rsidRDefault="007A7A41" w:rsidP="00A51094">
            <w:pPr>
              <w:rPr>
                <w:lang w:val="en-US"/>
              </w:rPr>
            </w:pPr>
            <w:r>
              <w:rPr>
                <w:rFonts w:hint="eastAsia"/>
                <w:lang w:val="en-US"/>
              </w:rPr>
              <w:t>0</w:t>
            </w:r>
            <w:r>
              <w:rPr>
                <w:lang w:val="en-US"/>
              </w:rPr>
              <w:t>.58</w:t>
            </w:r>
          </w:p>
        </w:tc>
        <w:tc>
          <w:tcPr>
            <w:tcW w:w="1650" w:type="dxa"/>
          </w:tcPr>
          <w:p w14:paraId="3DEB81CA" w14:textId="6ED3BC0B" w:rsidR="007A7A41" w:rsidRDefault="007A7A41" w:rsidP="00A51094">
            <w:pPr>
              <w:rPr>
                <w:lang w:val="en-US"/>
              </w:rPr>
            </w:pPr>
            <w:r>
              <w:rPr>
                <w:rFonts w:hint="eastAsia"/>
                <w:lang w:val="en-US"/>
              </w:rPr>
              <w:t>0</w:t>
            </w:r>
            <w:r>
              <w:rPr>
                <w:lang w:val="en-US"/>
              </w:rPr>
              <w:t>.05089</w:t>
            </w:r>
          </w:p>
        </w:tc>
      </w:tr>
      <w:tr w:rsidR="007A7A41" w14:paraId="3422A177" w14:textId="77777777" w:rsidTr="00E8065E">
        <w:tc>
          <w:tcPr>
            <w:tcW w:w="2547" w:type="dxa"/>
          </w:tcPr>
          <w:p w14:paraId="608853A2" w14:textId="77777777" w:rsidR="007A7A41" w:rsidRDefault="007A7A41" w:rsidP="007A7A41">
            <w:pPr>
              <w:rPr>
                <w:lang w:val="en-US"/>
              </w:rPr>
            </w:pPr>
            <w:r w:rsidRPr="00776817">
              <w:rPr>
                <w:lang w:val="en-US"/>
              </w:rPr>
              <w:t>Decision Tree</w:t>
            </w:r>
          </w:p>
          <w:p w14:paraId="1ADDEFA0" w14:textId="1BF4C0CA" w:rsidR="007A7A41" w:rsidRPr="00776817" w:rsidRDefault="007A7A41" w:rsidP="007A7A41">
            <w:pPr>
              <w:rPr>
                <w:lang w:val="en-US"/>
              </w:rPr>
            </w:pPr>
            <w:r>
              <w:rPr>
                <w:lang w:val="en-US"/>
              </w:rPr>
              <w:t>Gini, depth 20</w:t>
            </w:r>
          </w:p>
        </w:tc>
        <w:tc>
          <w:tcPr>
            <w:tcW w:w="1417" w:type="dxa"/>
          </w:tcPr>
          <w:p w14:paraId="4F3E80C0" w14:textId="2FFD1CA9" w:rsidR="007A7A41" w:rsidRDefault="007A7A41" w:rsidP="00A51094">
            <w:pPr>
              <w:rPr>
                <w:lang w:val="en-US"/>
              </w:rPr>
            </w:pPr>
            <w:r>
              <w:rPr>
                <w:rFonts w:hint="eastAsia"/>
                <w:lang w:val="en-US"/>
              </w:rPr>
              <w:t>0</w:t>
            </w:r>
            <w:r>
              <w:rPr>
                <w:lang w:val="en-US"/>
              </w:rPr>
              <w:t>.59</w:t>
            </w:r>
          </w:p>
        </w:tc>
        <w:tc>
          <w:tcPr>
            <w:tcW w:w="1276" w:type="dxa"/>
          </w:tcPr>
          <w:p w14:paraId="2BDE255C" w14:textId="21E5521A" w:rsidR="007A7A41" w:rsidRDefault="007A7A41" w:rsidP="00A51094">
            <w:pPr>
              <w:rPr>
                <w:lang w:val="en-US"/>
              </w:rPr>
            </w:pPr>
            <w:r>
              <w:rPr>
                <w:rFonts w:hint="eastAsia"/>
                <w:lang w:val="en-US"/>
              </w:rPr>
              <w:t>0</w:t>
            </w:r>
            <w:r>
              <w:rPr>
                <w:lang w:val="en-US"/>
              </w:rPr>
              <w:t>.59</w:t>
            </w:r>
          </w:p>
        </w:tc>
        <w:tc>
          <w:tcPr>
            <w:tcW w:w="1134" w:type="dxa"/>
          </w:tcPr>
          <w:p w14:paraId="044C0B93" w14:textId="157A0826" w:rsidR="007A7A41" w:rsidRDefault="007A7A41" w:rsidP="00A51094">
            <w:pPr>
              <w:rPr>
                <w:lang w:val="en-US"/>
              </w:rPr>
            </w:pPr>
            <w:r>
              <w:rPr>
                <w:rFonts w:hint="eastAsia"/>
                <w:lang w:val="en-US"/>
              </w:rPr>
              <w:t>0</w:t>
            </w:r>
            <w:r>
              <w:rPr>
                <w:lang w:val="en-US"/>
              </w:rPr>
              <w:t>.59</w:t>
            </w:r>
          </w:p>
        </w:tc>
        <w:tc>
          <w:tcPr>
            <w:tcW w:w="992" w:type="dxa"/>
          </w:tcPr>
          <w:p w14:paraId="7464AF03" w14:textId="6EDF7110" w:rsidR="007A7A41" w:rsidRDefault="007A7A41" w:rsidP="00A51094">
            <w:pPr>
              <w:rPr>
                <w:lang w:val="en-US"/>
              </w:rPr>
            </w:pPr>
            <w:r>
              <w:rPr>
                <w:rFonts w:hint="eastAsia"/>
                <w:lang w:val="en-US"/>
              </w:rPr>
              <w:t>0</w:t>
            </w:r>
            <w:r>
              <w:rPr>
                <w:lang w:val="en-US"/>
              </w:rPr>
              <w:t>.59</w:t>
            </w:r>
          </w:p>
        </w:tc>
        <w:tc>
          <w:tcPr>
            <w:tcW w:w="1650" w:type="dxa"/>
          </w:tcPr>
          <w:p w14:paraId="559AF129" w14:textId="4437C729" w:rsidR="007A7A41" w:rsidRDefault="007A7A41" w:rsidP="00A51094">
            <w:pPr>
              <w:rPr>
                <w:lang w:val="en-US"/>
              </w:rPr>
            </w:pPr>
            <w:r>
              <w:rPr>
                <w:rFonts w:hint="eastAsia"/>
                <w:lang w:val="en-US"/>
              </w:rPr>
              <w:t>0</w:t>
            </w:r>
            <w:r>
              <w:rPr>
                <w:lang w:val="en-US"/>
              </w:rPr>
              <w:t>.05395</w:t>
            </w:r>
          </w:p>
        </w:tc>
      </w:tr>
    </w:tbl>
    <w:p w14:paraId="5D6E1566" w14:textId="01D3F14F" w:rsidR="007A7A41" w:rsidRDefault="007A7A41" w:rsidP="00A51094">
      <w:pPr>
        <w:rPr>
          <w:lang w:val="en-US"/>
        </w:rPr>
      </w:pPr>
    </w:p>
    <w:p w14:paraId="32304BAD" w14:textId="3D4B662C" w:rsidR="0047634B" w:rsidRPr="007D1178" w:rsidRDefault="0047634B" w:rsidP="00A51094">
      <w:pPr>
        <w:rPr>
          <w:lang w:val="en-US"/>
        </w:rPr>
      </w:pPr>
      <w:r>
        <w:rPr>
          <w:rFonts w:hint="eastAsia"/>
          <w:lang w:val="en-US"/>
        </w:rPr>
        <w:t>We</w:t>
      </w:r>
      <w:r>
        <w:rPr>
          <w:lang w:val="en-US"/>
        </w:rPr>
        <w:t xml:space="preserve"> can see for both entropy and </w:t>
      </w:r>
      <w:r w:rsidR="005D28A8">
        <w:rPr>
          <w:lang w:val="en-US"/>
        </w:rPr>
        <w:t>G</w:t>
      </w:r>
      <w:r>
        <w:rPr>
          <w:lang w:val="en-US"/>
        </w:rPr>
        <w:t xml:space="preserve">ini computation, when depth increase, both training time and accuracy will increase, as more depth will implies more computation, and more details can be separated.  </w:t>
      </w:r>
      <w:r w:rsidR="005D28A8">
        <w:rPr>
          <w:lang w:val="en-US"/>
        </w:rPr>
        <w:t>For t</w:t>
      </w:r>
      <w:r>
        <w:rPr>
          <w:lang w:val="en-US"/>
        </w:rPr>
        <w:t xml:space="preserve">he difference between </w:t>
      </w:r>
      <w:r w:rsidR="007D1178">
        <w:rPr>
          <w:lang w:val="en-US"/>
        </w:rPr>
        <w:t>G</w:t>
      </w:r>
      <w:r>
        <w:rPr>
          <w:lang w:val="en-US"/>
        </w:rPr>
        <w:t xml:space="preserve">ini and entropy, </w:t>
      </w:r>
      <w:r w:rsidR="007D1178">
        <w:rPr>
          <w:lang w:val="en-US"/>
        </w:rPr>
        <w:t xml:space="preserve">the training time at first entropy takes shorter time comparing to Gini, but later Gini computes faster than entropy.  Entropy should takes longer time as the computation </w:t>
      </w:r>
      <w:r w:rsidR="00614299">
        <w:rPr>
          <w:lang w:val="en-US"/>
        </w:rPr>
        <w:t>as entropy requires to compute split info while Gini will have one equation less than entropy.</w:t>
      </w:r>
      <w:r w:rsidR="00226D17">
        <w:rPr>
          <w:rFonts w:hint="eastAsia"/>
          <w:lang w:val="en-US"/>
        </w:rPr>
        <w:t xml:space="preserve"> </w:t>
      </w:r>
      <w:r w:rsidR="00226D17">
        <w:rPr>
          <w:lang w:val="en-US"/>
        </w:rPr>
        <w:t xml:space="preserve"> But we can see rather Gini is better than Entropy from the result that for all accuracy, precision, recall and F1, the value is a bit higher.  I</w:t>
      </w:r>
      <w:r w:rsidR="00226D17">
        <w:rPr>
          <w:rFonts w:hint="eastAsia"/>
          <w:lang w:val="en-US"/>
        </w:rPr>
        <w:t>n</w:t>
      </w:r>
      <w:r w:rsidR="00226D17">
        <w:rPr>
          <w:lang w:val="en-US"/>
        </w:rPr>
        <w:t xml:space="preserve"> others words, the true-positive case has a more proportion to other cases</w:t>
      </w:r>
      <w:r w:rsidR="00752E5E">
        <w:rPr>
          <w:lang w:val="en-US"/>
        </w:rPr>
        <w:t xml:space="preserve"> in prediction result.</w:t>
      </w:r>
    </w:p>
    <w:p w14:paraId="6D924F72" w14:textId="77777777" w:rsidR="007A7A41" w:rsidRDefault="007A7A41" w:rsidP="00A51094">
      <w:pPr>
        <w:rPr>
          <w:lang w:val="en-US"/>
        </w:rPr>
      </w:pPr>
    </w:p>
    <w:p w14:paraId="44C8825B" w14:textId="2AE04C95" w:rsidR="007A7A41" w:rsidRDefault="007A7A41">
      <w:pPr>
        <w:rPr>
          <w:lang w:val="en-US"/>
        </w:rPr>
      </w:pPr>
      <w:r>
        <w:rPr>
          <w:lang w:val="en-US"/>
        </w:rPr>
        <w:br w:type="page"/>
      </w:r>
    </w:p>
    <w:p w14:paraId="79E6BE0D" w14:textId="2F20F7D1" w:rsidR="007A7A41" w:rsidRDefault="007A7A41" w:rsidP="00A51094">
      <w:pPr>
        <w:rPr>
          <w:lang w:val="en-US"/>
        </w:rPr>
      </w:pPr>
      <w:r>
        <w:rPr>
          <w:lang w:val="en-US"/>
        </w:rPr>
        <w:lastRenderedPageBreak/>
        <w:t>Program Output</w:t>
      </w:r>
    </w:p>
    <w:p w14:paraId="4436DC98" w14:textId="4F547F54" w:rsidR="00A51094" w:rsidRPr="00A51094" w:rsidRDefault="00A51094" w:rsidP="00A51094">
      <w:pPr>
        <w:rPr>
          <w:lang w:val="en-US"/>
        </w:rPr>
      </w:pPr>
      <w:r>
        <w:rPr>
          <w:lang w:val="en-US"/>
        </w:rPr>
        <w:t>Entropy</w:t>
      </w:r>
    </w:p>
    <w:p w14:paraId="3634B830" w14:textId="2626FAD4" w:rsidR="00A51094" w:rsidRDefault="00A51094" w:rsidP="00A51094">
      <w:pPr>
        <w:rPr>
          <w:lang w:val="en-US"/>
        </w:rPr>
      </w:pPr>
      <w:r>
        <w:rPr>
          <w:noProof/>
          <w:lang w:val="en-US"/>
        </w:rPr>
        <w:drawing>
          <wp:inline distT="0" distB="0" distL="0" distR="0" wp14:anchorId="6EBF1351" wp14:editId="7369516F">
            <wp:extent cx="2532185" cy="1561845"/>
            <wp:effectExtent l="0" t="0" r="0" b="635"/>
            <wp:docPr id="1" name="Picture 1" descr="Calenda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alendar&#10;&#10;Description automatically generated with medium confidence"/>
                    <pic:cNvPicPr/>
                  </pic:nvPicPr>
                  <pic:blipFill>
                    <a:blip r:embed="rId8" cstate="print">
                      <a:extLst>
                        <a:ext uri="{28A0092B-C50C-407E-A947-70E740481C1C}">
                          <a14:useLocalDpi xmlns:a14="http://schemas.microsoft.com/office/drawing/2010/main" val="0"/>
                        </a:ext>
                      </a:extLst>
                    </a:blip>
                    <a:stretch>
                      <a:fillRect/>
                    </a:stretch>
                  </pic:blipFill>
                  <pic:spPr>
                    <a:xfrm>
                      <a:off x="0" y="0"/>
                      <a:ext cx="2649711" cy="1634335"/>
                    </a:xfrm>
                    <a:prstGeom prst="rect">
                      <a:avLst/>
                    </a:prstGeom>
                  </pic:spPr>
                </pic:pic>
              </a:graphicData>
            </a:graphic>
          </wp:inline>
        </w:drawing>
      </w:r>
      <w:r>
        <w:rPr>
          <w:noProof/>
          <w:lang w:val="en-US"/>
        </w:rPr>
        <w:drawing>
          <wp:inline distT="0" distB="0" distL="0" distR="0" wp14:anchorId="79ECCC24" wp14:editId="71B7D4FC">
            <wp:extent cx="2457402" cy="1597630"/>
            <wp:effectExtent l="0" t="0" r="0" b="3175"/>
            <wp:docPr id="2" name="Picture 2"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graphical user interface&#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2575991" cy="1674728"/>
                    </a:xfrm>
                    <a:prstGeom prst="rect">
                      <a:avLst/>
                    </a:prstGeom>
                  </pic:spPr>
                </pic:pic>
              </a:graphicData>
            </a:graphic>
          </wp:inline>
        </w:drawing>
      </w:r>
      <w:r>
        <w:rPr>
          <w:noProof/>
          <w:lang w:val="en-US"/>
        </w:rPr>
        <w:drawing>
          <wp:inline distT="0" distB="0" distL="0" distR="0" wp14:anchorId="5C430DD9" wp14:editId="736795B3">
            <wp:extent cx="2584174" cy="1591309"/>
            <wp:effectExtent l="0" t="0" r="6985" b="9525"/>
            <wp:docPr id="3" name="Picture 3" descr="A picture containing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calendar&#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694912" cy="1659500"/>
                    </a:xfrm>
                    <a:prstGeom prst="rect">
                      <a:avLst/>
                    </a:prstGeom>
                  </pic:spPr>
                </pic:pic>
              </a:graphicData>
            </a:graphic>
          </wp:inline>
        </w:drawing>
      </w:r>
      <w:r>
        <w:rPr>
          <w:noProof/>
          <w:lang w:val="en-US"/>
        </w:rPr>
        <w:drawing>
          <wp:inline distT="0" distB="0" distL="0" distR="0" wp14:anchorId="48338D5D" wp14:editId="3871D805">
            <wp:extent cx="2466275" cy="1597328"/>
            <wp:effectExtent l="0" t="0" r="0" b="3175"/>
            <wp:docPr id="4" name="Picture 4"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picture containing graphical user interface&#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632479" cy="1704973"/>
                    </a:xfrm>
                    <a:prstGeom prst="rect">
                      <a:avLst/>
                    </a:prstGeom>
                  </pic:spPr>
                </pic:pic>
              </a:graphicData>
            </a:graphic>
          </wp:inline>
        </w:drawing>
      </w:r>
    </w:p>
    <w:p w14:paraId="407153A2" w14:textId="59317495" w:rsidR="00A51094" w:rsidRDefault="00A51094" w:rsidP="00A51094">
      <w:pPr>
        <w:rPr>
          <w:lang w:val="en-US"/>
        </w:rPr>
      </w:pPr>
    </w:p>
    <w:p w14:paraId="59525650" w14:textId="6002126C" w:rsidR="00A51094" w:rsidRDefault="00A51094" w:rsidP="00A51094">
      <w:pPr>
        <w:rPr>
          <w:lang w:val="en-US"/>
        </w:rPr>
      </w:pPr>
      <w:r>
        <w:rPr>
          <w:lang w:val="en-US"/>
        </w:rPr>
        <w:t>Gini</w:t>
      </w:r>
    </w:p>
    <w:p w14:paraId="7F4AA214" w14:textId="4343F17E" w:rsidR="00A51094" w:rsidRDefault="00A51094" w:rsidP="00A51094">
      <w:pPr>
        <w:rPr>
          <w:lang w:val="en-US"/>
        </w:rPr>
      </w:pPr>
      <w:r>
        <w:rPr>
          <w:noProof/>
          <w:lang w:val="en-US"/>
        </w:rPr>
        <w:drawing>
          <wp:inline distT="0" distB="0" distL="0" distR="0" wp14:anchorId="6F7F243A" wp14:editId="355026BE">
            <wp:extent cx="2531745" cy="1590624"/>
            <wp:effectExtent l="0" t="0" r="0" b="0"/>
            <wp:docPr id="5" name="Picture 5" descr="A picture containing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containing calendar&#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587351" cy="1625560"/>
                    </a:xfrm>
                    <a:prstGeom prst="rect">
                      <a:avLst/>
                    </a:prstGeom>
                  </pic:spPr>
                </pic:pic>
              </a:graphicData>
            </a:graphic>
          </wp:inline>
        </w:drawing>
      </w:r>
      <w:r>
        <w:rPr>
          <w:noProof/>
          <w:lang w:val="en-US"/>
        </w:rPr>
        <w:drawing>
          <wp:inline distT="0" distB="0" distL="0" distR="0" wp14:anchorId="0C8D1858" wp14:editId="565C5659">
            <wp:extent cx="2571115" cy="1587845"/>
            <wp:effectExtent l="0" t="0" r="0" b="0"/>
            <wp:docPr id="6" name="Picture 6" descr="A picture containing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calendar&#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670341" cy="1649124"/>
                    </a:xfrm>
                    <a:prstGeom prst="rect">
                      <a:avLst/>
                    </a:prstGeom>
                  </pic:spPr>
                </pic:pic>
              </a:graphicData>
            </a:graphic>
          </wp:inline>
        </w:drawing>
      </w:r>
      <w:r>
        <w:rPr>
          <w:noProof/>
          <w:lang w:val="en-US"/>
        </w:rPr>
        <w:drawing>
          <wp:inline distT="0" distB="0" distL="0" distR="0" wp14:anchorId="46BE40E5" wp14:editId="5E198B2B">
            <wp:extent cx="2612321" cy="1630143"/>
            <wp:effectExtent l="0" t="0" r="4445" b="0"/>
            <wp:docPr id="7" name="Picture 7" descr="Calenda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alendar&#10;&#10;Description automatically generated with medium confidenc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735453" cy="1706980"/>
                    </a:xfrm>
                    <a:prstGeom prst="rect">
                      <a:avLst/>
                    </a:prstGeom>
                  </pic:spPr>
                </pic:pic>
              </a:graphicData>
            </a:graphic>
          </wp:inline>
        </w:drawing>
      </w:r>
      <w:r>
        <w:rPr>
          <w:noProof/>
          <w:lang w:val="en-US"/>
        </w:rPr>
        <w:drawing>
          <wp:inline distT="0" distB="0" distL="0" distR="0" wp14:anchorId="66804DEE" wp14:editId="2FE4BC33">
            <wp:extent cx="2456342" cy="1626842"/>
            <wp:effectExtent l="0" t="0" r="0" b="0"/>
            <wp:docPr id="8" name="Picture 8"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graphical user interface&#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637824" cy="1747038"/>
                    </a:xfrm>
                    <a:prstGeom prst="rect">
                      <a:avLst/>
                    </a:prstGeom>
                  </pic:spPr>
                </pic:pic>
              </a:graphicData>
            </a:graphic>
          </wp:inline>
        </w:drawing>
      </w:r>
    </w:p>
    <w:p w14:paraId="0FFD4459" w14:textId="0233BF89" w:rsidR="00FD2D08" w:rsidRDefault="00FD2D08">
      <w:pPr>
        <w:rPr>
          <w:lang w:val="en-US"/>
        </w:rPr>
      </w:pPr>
      <w:r>
        <w:rPr>
          <w:lang w:val="en-US"/>
        </w:rPr>
        <w:br w:type="page"/>
      </w:r>
    </w:p>
    <w:tbl>
      <w:tblPr>
        <w:tblStyle w:val="a4"/>
        <w:tblW w:w="0" w:type="auto"/>
        <w:tblLook w:val="04A0" w:firstRow="1" w:lastRow="0" w:firstColumn="1" w:lastColumn="0" w:noHBand="0" w:noVBand="1"/>
      </w:tblPr>
      <w:tblGrid>
        <w:gridCol w:w="2547"/>
        <w:gridCol w:w="1417"/>
        <w:gridCol w:w="1276"/>
        <w:gridCol w:w="1134"/>
        <w:gridCol w:w="992"/>
        <w:gridCol w:w="1650"/>
      </w:tblGrid>
      <w:tr w:rsidR="00FD2D08" w14:paraId="09ADAD3D" w14:textId="77777777" w:rsidTr="001B28E8">
        <w:tc>
          <w:tcPr>
            <w:tcW w:w="2547" w:type="dxa"/>
          </w:tcPr>
          <w:p w14:paraId="545AEAE3" w14:textId="77777777" w:rsidR="00FD2D08" w:rsidRDefault="00FD2D08" w:rsidP="001B28E8">
            <w:pPr>
              <w:rPr>
                <w:lang w:val="en-US"/>
              </w:rPr>
            </w:pPr>
            <w:r>
              <w:rPr>
                <w:rFonts w:hint="eastAsia"/>
                <w:lang w:val="en-US"/>
              </w:rPr>
              <w:lastRenderedPageBreak/>
              <w:t>C</w:t>
            </w:r>
            <w:r>
              <w:rPr>
                <w:lang w:val="en-US"/>
              </w:rPr>
              <w:t>lassifier</w:t>
            </w:r>
          </w:p>
        </w:tc>
        <w:tc>
          <w:tcPr>
            <w:tcW w:w="1417" w:type="dxa"/>
          </w:tcPr>
          <w:p w14:paraId="3EF1F44F" w14:textId="77777777" w:rsidR="00FD2D08" w:rsidRDefault="00FD2D08" w:rsidP="001B28E8">
            <w:pPr>
              <w:rPr>
                <w:lang w:val="en-US"/>
              </w:rPr>
            </w:pPr>
            <w:r>
              <w:rPr>
                <w:rFonts w:hint="eastAsia"/>
                <w:lang w:val="en-US"/>
              </w:rPr>
              <w:t>A</w:t>
            </w:r>
            <w:r>
              <w:rPr>
                <w:lang w:val="en-US"/>
              </w:rPr>
              <w:t>ccuracy</w:t>
            </w:r>
          </w:p>
        </w:tc>
        <w:tc>
          <w:tcPr>
            <w:tcW w:w="1276" w:type="dxa"/>
          </w:tcPr>
          <w:p w14:paraId="63365F7A" w14:textId="77777777" w:rsidR="00FD2D08" w:rsidRDefault="00FD2D08" w:rsidP="001B28E8">
            <w:pPr>
              <w:rPr>
                <w:lang w:val="en-US"/>
              </w:rPr>
            </w:pPr>
            <w:r>
              <w:rPr>
                <w:rFonts w:hint="eastAsia"/>
                <w:lang w:val="en-US"/>
              </w:rPr>
              <w:t>P</w:t>
            </w:r>
            <w:r>
              <w:rPr>
                <w:lang w:val="en-US"/>
              </w:rPr>
              <w:t>recision</w:t>
            </w:r>
          </w:p>
        </w:tc>
        <w:tc>
          <w:tcPr>
            <w:tcW w:w="1134" w:type="dxa"/>
          </w:tcPr>
          <w:p w14:paraId="37F9B0ED" w14:textId="77777777" w:rsidR="00FD2D08" w:rsidRDefault="00FD2D08" w:rsidP="001B28E8">
            <w:pPr>
              <w:rPr>
                <w:lang w:val="en-US"/>
              </w:rPr>
            </w:pPr>
            <w:r>
              <w:rPr>
                <w:rFonts w:hint="eastAsia"/>
                <w:lang w:val="en-US"/>
              </w:rPr>
              <w:t>R</w:t>
            </w:r>
            <w:r>
              <w:rPr>
                <w:lang w:val="en-US"/>
              </w:rPr>
              <w:t>ecall</w:t>
            </w:r>
          </w:p>
        </w:tc>
        <w:tc>
          <w:tcPr>
            <w:tcW w:w="992" w:type="dxa"/>
          </w:tcPr>
          <w:p w14:paraId="01053344" w14:textId="77777777" w:rsidR="00FD2D08" w:rsidRDefault="00FD2D08" w:rsidP="001B28E8">
            <w:pPr>
              <w:rPr>
                <w:lang w:val="en-US"/>
              </w:rPr>
            </w:pPr>
            <w:r>
              <w:rPr>
                <w:rFonts w:hint="eastAsia"/>
                <w:lang w:val="en-US"/>
              </w:rPr>
              <w:t>F</w:t>
            </w:r>
            <w:r>
              <w:rPr>
                <w:lang w:val="en-US"/>
              </w:rPr>
              <w:t>1</w:t>
            </w:r>
          </w:p>
        </w:tc>
        <w:tc>
          <w:tcPr>
            <w:tcW w:w="1650" w:type="dxa"/>
          </w:tcPr>
          <w:p w14:paraId="3F8C6FE6" w14:textId="77777777" w:rsidR="00FD2D08" w:rsidRDefault="00FD2D08" w:rsidP="001B28E8">
            <w:pPr>
              <w:rPr>
                <w:lang w:val="en-US"/>
              </w:rPr>
            </w:pPr>
            <w:r>
              <w:rPr>
                <w:rFonts w:hint="eastAsia"/>
                <w:lang w:val="en-US"/>
              </w:rPr>
              <w:t>T</w:t>
            </w:r>
            <w:r>
              <w:rPr>
                <w:lang w:val="en-US"/>
              </w:rPr>
              <w:t>raining Time</w:t>
            </w:r>
          </w:p>
        </w:tc>
      </w:tr>
      <w:tr w:rsidR="00FD2D08" w14:paraId="0041A554" w14:textId="77777777" w:rsidTr="001B28E8">
        <w:tc>
          <w:tcPr>
            <w:tcW w:w="2547" w:type="dxa"/>
          </w:tcPr>
          <w:p w14:paraId="66DBC491" w14:textId="77777777" w:rsidR="00FD2D08" w:rsidRDefault="00FD2D08" w:rsidP="001B28E8">
            <w:pPr>
              <w:rPr>
                <w:lang w:val="en-US"/>
              </w:rPr>
            </w:pPr>
            <w:r>
              <w:rPr>
                <w:rFonts w:hint="eastAsia"/>
                <w:lang w:val="en-US"/>
              </w:rPr>
              <w:t>K</w:t>
            </w:r>
            <w:r>
              <w:rPr>
                <w:lang w:val="en-US"/>
              </w:rPr>
              <w:t>NN</w:t>
            </w:r>
          </w:p>
          <w:p w14:paraId="1810CC7D" w14:textId="77777777" w:rsidR="00FD2D08" w:rsidRPr="00776817" w:rsidRDefault="00FD2D08" w:rsidP="001B28E8">
            <w:pPr>
              <w:rPr>
                <w:lang w:val="en-US"/>
              </w:rPr>
            </w:pPr>
            <w:r>
              <w:rPr>
                <w:rFonts w:hint="eastAsia"/>
                <w:lang w:val="en-US"/>
              </w:rPr>
              <w:t>#</w:t>
            </w:r>
            <w:r>
              <w:rPr>
                <w:lang w:val="en-US"/>
              </w:rPr>
              <w:t xml:space="preserve"> Neighbors 3</w:t>
            </w:r>
          </w:p>
        </w:tc>
        <w:tc>
          <w:tcPr>
            <w:tcW w:w="1417" w:type="dxa"/>
          </w:tcPr>
          <w:p w14:paraId="57819AC5" w14:textId="77777777" w:rsidR="00FD2D08" w:rsidRDefault="00FD2D08" w:rsidP="001B28E8">
            <w:pPr>
              <w:rPr>
                <w:lang w:val="en-US"/>
              </w:rPr>
            </w:pPr>
            <w:r>
              <w:rPr>
                <w:rFonts w:hint="eastAsia"/>
                <w:lang w:val="en-US"/>
              </w:rPr>
              <w:t>0</w:t>
            </w:r>
            <w:r>
              <w:rPr>
                <w:lang w:val="en-US"/>
              </w:rPr>
              <w:t>.48</w:t>
            </w:r>
          </w:p>
        </w:tc>
        <w:tc>
          <w:tcPr>
            <w:tcW w:w="1276" w:type="dxa"/>
          </w:tcPr>
          <w:p w14:paraId="221B5CB9" w14:textId="77777777" w:rsidR="00FD2D08" w:rsidRDefault="00FD2D08" w:rsidP="001B28E8">
            <w:pPr>
              <w:rPr>
                <w:lang w:val="en-US"/>
              </w:rPr>
            </w:pPr>
            <w:r>
              <w:rPr>
                <w:rFonts w:hint="eastAsia"/>
                <w:lang w:val="en-US"/>
              </w:rPr>
              <w:t>0</w:t>
            </w:r>
            <w:r>
              <w:rPr>
                <w:lang w:val="en-US"/>
              </w:rPr>
              <w:t>.48</w:t>
            </w:r>
          </w:p>
        </w:tc>
        <w:tc>
          <w:tcPr>
            <w:tcW w:w="1134" w:type="dxa"/>
          </w:tcPr>
          <w:p w14:paraId="0EC0E0EE" w14:textId="77777777" w:rsidR="00FD2D08" w:rsidRDefault="00FD2D08" w:rsidP="001B28E8">
            <w:pPr>
              <w:rPr>
                <w:lang w:val="en-US"/>
              </w:rPr>
            </w:pPr>
            <w:r>
              <w:rPr>
                <w:rFonts w:hint="eastAsia"/>
                <w:lang w:val="en-US"/>
              </w:rPr>
              <w:t>0</w:t>
            </w:r>
            <w:r>
              <w:rPr>
                <w:lang w:val="en-US"/>
              </w:rPr>
              <w:t>.48</w:t>
            </w:r>
          </w:p>
        </w:tc>
        <w:tc>
          <w:tcPr>
            <w:tcW w:w="992" w:type="dxa"/>
          </w:tcPr>
          <w:p w14:paraId="1881B506" w14:textId="77777777" w:rsidR="00FD2D08" w:rsidRDefault="00FD2D08" w:rsidP="001B28E8">
            <w:pPr>
              <w:rPr>
                <w:lang w:val="en-US"/>
              </w:rPr>
            </w:pPr>
            <w:r>
              <w:rPr>
                <w:rFonts w:hint="eastAsia"/>
                <w:lang w:val="en-US"/>
              </w:rPr>
              <w:t>0</w:t>
            </w:r>
            <w:r>
              <w:rPr>
                <w:lang w:val="en-US"/>
              </w:rPr>
              <w:t>.48</w:t>
            </w:r>
          </w:p>
        </w:tc>
        <w:tc>
          <w:tcPr>
            <w:tcW w:w="1650" w:type="dxa"/>
          </w:tcPr>
          <w:p w14:paraId="430A6140" w14:textId="77777777" w:rsidR="00FD2D08" w:rsidRDefault="00FD2D08" w:rsidP="001B28E8">
            <w:pPr>
              <w:rPr>
                <w:lang w:val="en-US"/>
              </w:rPr>
            </w:pPr>
            <w:r>
              <w:rPr>
                <w:rFonts w:hint="eastAsia"/>
                <w:lang w:val="en-US"/>
              </w:rPr>
              <w:t>0</w:t>
            </w:r>
            <w:r>
              <w:rPr>
                <w:lang w:val="en-US"/>
              </w:rPr>
              <w:t>.01068</w:t>
            </w:r>
          </w:p>
        </w:tc>
      </w:tr>
      <w:tr w:rsidR="00FD2D08" w14:paraId="0219A7F4" w14:textId="77777777" w:rsidTr="001B28E8">
        <w:tc>
          <w:tcPr>
            <w:tcW w:w="2547" w:type="dxa"/>
          </w:tcPr>
          <w:p w14:paraId="71702928" w14:textId="77777777" w:rsidR="00FD2D08" w:rsidRDefault="00FD2D08" w:rsidP="001B28E8">
            <w:pPr>
              <w:rPr>
                <w:lang w:val="en-US"/>
              </w:rPr>
            </w:pPr>
            <w:r>
              <w:rPr>
                <w:rFonts w:hint="eastAsia"/>
                <w:lang w:val="en-US"/>
              </w:rPr>
              <w:t>K</w:t>
            </w:r>
            <w:r>
              <w:rPr>
                <w:lang w:val="en-US"/>
              </w:rPr>
              <w:t>NN</w:t>
            </w:r>
          </w:p>
          <w:p w14:paraId="76E7D2B9" w14:textId="77777777" w:rsidR="00FD2D08" w:rsidRPr="00776817" w:rsidRDefault="00FD2D08" w:rsidP="001B28E8">
            <w:pPr>
              <w:rPr>
                <w:lang w:val="en-US"/>
              </w:rPr>
            </w:pPr>
            <w:r>
              <w:rPr>
                <w:rFonts w:hint="eastAsia"/>
                <w:lang w:val="en-US"/>
              </w:rPr>
              <w:t>#</w:t>
            </w:r>
            <w:r>
              <w:rPr>
                <w:lang w:val="en-US"/>
              </w:rPr>
              <w:t xml:space="preserve"> Neighbors 5</w:t>
            </w:r>
          </w:p>
        </w:tc>
        <w:tc>
          <w:tcPr>
            <w:tcW w:w="1417" w:type="dxa"/>
          </w:tcPr>
          <w:p w14:paraId="368C00B6" w14:textId="77777777" w:rsidR="00FD2D08" w:rsidRDefault="00FD2D08" w:rsidP="001B28E8">
            <w:pPr>
              <w:rPr>
                <w:lang w:val="en-US"/>
              </w:rPr>
            </w:pPr>
            <w:r>
              <w:rPr>
                <w:rFonts w:hint="eastAsia"/>
                <w:lang w:val="en-US"/>
              </w:rPr>
              <w:t>0</w:t>
            </w:r>
            <w:r>
              <w:rPr>
                <w:lang w:val="en-US"/>
              </w:rPr>
              <w:t>.49</w:t>
            </w:r>
          </w:p>
        </w:tc>
        <w:tc>
          <w:tcPr>
            <w:tcW w:w="1276" w:type="dxa"/>
          </w:tcPr>
          <w:p w14:paraId="3404298C" w14:textId="77777777" w:rsidR="00FD2D08" w:rsidRDefault="00FD2D08" w:rsidP="001B28E8">
            <w:pPr>
              <w:rPr>
                <w:lang w:val="en-US"/>
              </w:rPr>
            </w:pPr>
            <w:r>
              <w:rPr>
                <w:rFonts w:hint="eastAsia"/>
                <w:lang w:val="en-US"/>
              </w:rPr>
              <w:t>0</w:t>
            </w:r>
            <w:r>
              <w:rPr>
                <w:lang w:val="en-US"/>
              </w:rPr>
              <w:t>.47</w:t>
            </w:r>
          </w:p>
        </w:tc>
        <w:tc>
          <w:tcPr>
            <w:tcW w:w="1134" w:type="dxa"/>
          </w:tcPr>
          <w:p w14:paraId="1EBABB20" w14:textId="77777777" w:rsidR="00FD2D08" w:rsidRDefault="00FD2D08" w:rsidP="001B28E8">
            <w:pPr>
              <w:rPr>
                <w:lang w:val="en-US"/>
              </w:rPr>
            </w:pPr>
            <w:r>
              <w:rPr>
                <w:rFonts w:hint="eastAsia"/>
                <w:lang w:val="en-US"/>
              </w:rPr>
              <w:t>0</w:t>
            </w:r>
            <w:r>
              <w:rPr>
                <w:lang w:val="en-US"/>
              </w:rPr>
              <w:t>.49</w:t>
            </w:r>
          </w:p>
        </w:tc>
        <w:tc>
          <w:tcPr>
            <w:tcW w:w="992" w:type="dxa"/>
          </w:tcPr>
          <w:p w14:paraId="7CA9773D" w14:textId="77777777" w:rsidR="00FD2D08" w:rsidRDefault="00FD2D08" w:rsidP="001B28E8">
            <w:pPr>
              <w:rPr>
                <w:lang w:val="en-US"/>
              </w:rPr>
            </w:pPr>
            <w:r>
              <w:rPr>
                <w:rFonts w:hint="eastAsia"/>
                <w:lang w:val="en-US"/>
              </w:rPr>
              <w:t>0</w:t>
            </w:r>
            <w:r>
              <w:rPr>
                <w:lang w:val="en-US"/>
              </w:rPr>
              <w:t>.47</w:t>
            </w:r>
          </w:p>
        </w:tc>
        <w:tc>
          <w:tcPr>
            <w:tcW w:w="1650" w:type="dxa"/>
          </w:tcPr>
          <w:p w14:paraId="0C505D58" w14:textId="77777777" w:rsidR="00FD2D08" w:rsidRDefault="00FD2D08" w:rsidP="001B28E8">
            <w:pPr>
              <w:rPr>
                <w:lang w:val="en-US"/>
              </w:rPr>
            </w:pPr>
            <w:r>
              <w:rPr>
                <w:rFonts w:hint="eastAsia"/>
                <w:lang w:val="en-US"/>
              </w:rPr>
              <w:t>0</w:t>
            </w:r>
            <w:r>
              <w:rPr>
                <w:lang w:val="en-US"/>
              </w:rPr>
              <w:t>.01031</w:t>
            </w:r>
          </w:p>
        </w:tc>
      </w:tr>
      <w:tr w:rsidR="00FD2D08" w14:paraId="4ECF9FE5" w14:textId="77777777" w:rsidTr="001B28E8">
        <w:tc>
          <w:tcPr>
            <w:tcW w:w="2547" w:type="dxa"/>
          </w:tcPr>
          <w:p w14:paraId="2D4CEAD9" w14:textId="77777777" w:rsidR="00FD2D08" w:rsidRDefault="00FD2D08" w:rsidP="001B28E8">
            <w:pPr>
              <w:rPr>
                <w:lang w:val="en-US"/>
              </w:rPr>
            </w:pPr>
            <w:r>
              <w:rPr>
                <w:rFonts w:hint="eastAsia"/>
                <w:lang w:val="en-US"/>
              </w:rPr>
              <w:t>K</w:t>
            </w:r>
            <w:r>
              <w:rPr>
                <w:lang w:val="en-US"/>
              </w:rPr>
              <w:t>NN</w:t>
            </w:r>
          </w:p>
          <w:p w14:paraId="7ADA4AF1" w14:textId="77777777" w:rsidR="00FD2D08" w:rsidRPr="00776817" w:rsidRDefault="00FD2D08" w:rsidP="001B28E8">
            <w:pPr>
              <w:rPr>
                <w:lang w:val="en-US"/>
              </w:rPr>
            </w:pPr>
            <w:r>
              <w:rPr>
                <w:rFonts w:hint="eastAsia"/>
                <w:lang w:val="en-US"/>
              </w:rPr>
              <w:t>#</w:t>
            </w:r>
            <w:r>
              <w:rPr>
                <w:lang w:val="en-US"/>
              </w:rPr>
              <w:t xml:space="preserve"> Neighbors 7</w:t>
            </w:r>
          </w:p>
        </w:tc>
        <w:tc>
          <w:tcPr>
            <w:tcW w:w="1417" w:type="dxa"/>
          </w:tcPr>
          <w:p w14:paraId="2379F4AA" w14:textId="77777777" w:rsidR="00FD2D08" w:rsidRDefault="00FD2D08" w:rsidP="001B28E8">
            <w:pPr>
              <w:rPr>
                <w:lang w:val="en-US"/>
              </w:rPr>
            </w:pPr>
            <w:r>
              <w:rPr>
                <w:rFonts w:hint="eastAsia"/>
                <w:lang w:val="en-US"/>
              </w:rPr>
              <w:t>0</w:t>
            </w:r>
            <w:r>
              <w:rPr>
                <w:lang w:val="en-US"/>
              </w:rPr>
              <w:t>.49</w:t>
            </w:r>
          </w:p>
        </w:tc>
        <w:tc>
          <w:tcPr>
            <w:tcW w:w="1276" w:type="dxa"/>
          </w:tcPr>
          <w:p w14:paraId="18ABF401" w14:textId="77777777" w:rsidR="00FD2D08" w:rsidRDefault="00FD2D08" w:rsidP="001B28E8">
            <w:pPr>
              <w:rPr>
                <w:lang w:val="en-US"/>
              </w:rPr>
            </w:pPr>
            <w:r>
              <w:rPr>
                <w:rFonts w:hint="eastAsia"/>
                <w:lang w:val="en-US"/>
              </w:rPr>
              <w:t>0</w:t>
            </w:r>
            <w:r>
              <w:rPr>
                <w:lang w:val="en-US"/>
              </w:rPr>
              <w:t>.47</w:t>
            </w:r>
          </w:p>
        </w:tc>
        <w:tc>
          <w:tcPr>
            <w:tcW w:w="1134" w:type="dxa"/>
          </w:tcPr>
          <w:p w14:paraId="17BC8077" w14:textId="77777777" w:rsidR="00FD2D08" w:rsidRDefault="00FD2D08" w:rsidP="001B28E8">
            <w:pPr>
              <w:rPr>
                <w:lang w:val="en-US"/>
              </w:rPr>
            </w:pPr>
            <w:r>
              <w:rPr>
                <w:rFonts w:hint="eastAsia"/>
                <w:lang w:val="en-US"/>
              </w:rPr>
              <w:t>0</w:t>
            </w:r>
            <w:r>
              <w:rPr>
                <w:lang w:val="en-US"/>
              </w:rPr>
              <w:t>.49</w:t>
            </w:r>
          </w:p>
        </w:tc>
        <w:tc>
          <w:tcPr>
            <w:tcW w:w="992" w:type="dxa"/>
          </w:tcPr>
          <w:p w14:paraId="35990E40" w14:textId="77777777" w:rsidR="00FD2D08" w:rsidRDefault="00FD2D08" w:rsidP="001B28E8">
            <w:pPr>
              <w:rPr>
                <w:lang w:val="en-US"/>
              </w:rPr>
            </w:pPr>
            <w:r>
              <w:rPr>
                <w:rFonts w:hint="eastAsia"/>
                <w:lang w:val="en-US"/>
              </w:rPr>
              <w:t>0</w:t>
            </w:r>
            <w:r>
              <w:rPr>
                <w:lang w:val="en-US"/>
              </w:rPr>
              <w:t>.47</w:t>
            </w:r>
          </w:p>
        </w:tc>
        <w:tc>
          <w:tcPr>
            <w:tcW w:w="1650" w:type="dxa"/>
          </w:tcPr>
          <w:p w14:paraId="4BC48FDB" w14:textId="77777777" w:rsidR="00FD2D08" w:rsidRDefault="00FD2D08" w:rsidP="001B28E8">
            <w:pPr>
              <w:rPr>
                <w:lang w:val="en-US"/>
              </w:rPr>
            </w:pPr>
            <w:r>
              <w:rPr>
                <w:rFonts w:hint="eastAsia"/>
                <w:lang w:val="en-US"/>
              </w:rPr>
              <w:t>0</w:t>
            </w:r>
            <w:r>
              <w:rPr>
                <w:lang w:val="en-US"/>
              </w:rPr>
              <w:t>.00941</w:t>
            </w:r>
          </w:p>
        </w:tc>
      </w:tr>
      <w:tr w:rsidR="00FD2D08" w14:paraId="7EFB7D87" w14:textId="77777777" w:rsidTr="001B28E8">
        <w:tc>
          <w:tcPr>
            <w:tcW w:w="2547" w:type="dxa"/>
          </w:tcPr>
          <w:p w14:paraId="0E35FE25" w14:textId="77777777" w:rsidR="00FD2D08" w:rsidRDefault="00FD2D08" w:rsidP="001B28E8">
            <w:pPr>
              <w:rPr>
                <w:lang w:val="en-US"/>
              </w:rPr>
            </w:pPr>
            <w:r>
              <w:rPr>
                <w:rFonts w:hint="eastAsia"/>
                <w:lang w:val="en-US"/>
              </w:rPr>
              <w:t>R</w:t>
            </w:r>
            <w:r>
              <w:rPr>
                <w:lang w:val="en-US"/>
              </w:rPr>
              <w:t>andom Forest</w:t>
            </w:r>
          </w:p>
          <w:p w14:paraId="48637EC6" w14:textId="77777777" w:rsidR="00FD2D08" w:rsidRPr="00776817" w:rsidRDefault="00FD2D08" w:rsidP="001B28E8">
            <w:pPr>
              <w:rPr>
                <w:lang w:val="en-US"/>
              </w:rPr>
            </w:pPr>
            <w:r>
              <w:rPr>
                <w:rFonts w:hint="eastAsia"/>
                <w:lang w:val="en-US"/>
              </w:rPr>
              <w:t>#</w:t>
            </w:r>
            <w:r>
              <w:rPr>
                <w:lang w:val="en-US"/>
              </w:rPr>
              <w:t xml:space="preserve"> Estimator=10</w:t>
            </w:r>
          </w:p>
        </w:tc>
        <w:tc>
          <w:tcPr>
            <w:tcW w:w="1417" w:type="dxa"/>
          </w:tcPr>
          <w:p w14:paraId="2C0347A6" w14:textId="77777777" w:rsidR="00FD2D08" w:rsidRDefault="00FD2D08" w:rsidP="001B28E8">
            <w:pPr>
              <w:rPr>
                <w:lang w:val="en-US"/>
              </w:rPr>
            </w:pPr>
            <w:r>
              <w:rPr>
                <w:rFonts w:hint="eastAsia"/>
                <w:lang w:val="en-US"/>
              </w:rPr>
              <w:t>0</w:t>
            </w:r>
            <w:r>
              <w:rPr>
                <w:lang w:val="en-US"/>
              </w:rPr>
              <w:t>.66</w:t>
            </w:r>
          </w:p>
        </w:tc>
        <w:tc>
          <w:tcPr>
            <w:tcW w:w="1276" w:type="dxa"/>
          </w:tcPr>
          <w:p w14:paraId="14E07D5B" w14:textId="77777777" w:rsidR="00FD2D08" w:rsidRDefault="00FD2D08" w:rsidP="001B28E8">
            <w:pPr>
              <w:rPr>
                <w:lang w:val="en-US"/>
              </w:rPr>
            </w:pPr>
            <w:r>
              <w:rPr>
                <w:rFonts w:hint="eastAsia"/>
                <w:lang w:val="en-US"/>
              </w:rPr>
              <w:t>0</w:t>
            </w:r>
            <w:r>
              <w:rPr>
                <w:lang w:val="en-US"/>
              </w:rPr>
              <w:t>.66</w:t>
            </w:r>
          </w:p>
        </w:tc>
        <w:tc>
          <w:tcPr>
            <w:tcW w:w="1134" w:type="dxa"/>
          </w:tcPr>
          <w:p w14:paraId="0335BB91" w14:textId="77777777" w:rsidR="00FD2D08" w:rsidRDefault="00FD2D08" w:rsidP="001B28E8">
            <w:pPr>
              <w:rPr>
                <w:lang w:val="en-US"/>
              </w:rPr>
            </w:pPr>
            <w:r>
              <w:rPr>
                <w:rFonts w:hint="eastAsia"/>
                <w:lang w:val="en-US"/>
              </w:rPr>
              <w:t>0</w:t>
            </w:r>
            <w:r>
              <w:rPr>
                <w:lang w:val="en-US"/>
              </w:rPr>
              <w:t>.66</w:t>
            </w:r>
          </w:p>
        </w:tc>
        <w:tc>
          <w:tcPr>
            <w:tcW w:w="992" w:type="dxa"/>
          </w:tcPr>
          <w:p w14:paraId="3F69634C" w14:textId="77777777" w:rsidR="00FD2D08" w:rsidRDefault="00FD2D08" w:rsidP="001B28E8">
            <w:pPr>
              <w:rPr>
                <w:lang w:val="en-US"/>
              </w:rPr>
            </w:pPr>
            <w:r>
              <w:rPr>
                <w:rFonts w:hint="eastAsia"/>
                <w:lang w:val="en-US"/>
              </w:rPr>
              <w:t>0</w:t>
            </w:r>
            <w:r>
              <w:rPr>
                <w:lang w:val="en-US"/>
              </w:rPr>
              <w:t>.64</w:t>
            </w:r>
          </w:p>
        </w:tc>
        <w:tc>
          <w:tcPr>
            <w:tcW w:w="1650" w:type="dxa"/>
          </w:tcPr>
          <w:p w14:paraId="4913283D" w14:textId="77777777" w:rsidR="00FD2D08" w:rsidRDefault="00FD2D08" w:rsidP="001B28E8">
            <w:pPr>
              <w:rPr>
                <w:lang w:val="en-US"/>
              </w:rPr>
            </w:pPr>
            <w:r>
              <w:rPr>
                <w:rFonts w:hint="eastAsia"/>
                <w:lang w:val="en-US"/>
              </w:rPr>
              <w:t>0</w:t>
            </w:r>
            <w:r>
              <w:rPr>
                <w:lang w:val="en-US"/>
              </w:rPr>
              <w:t>.08291</w:t>
            </w:r>
          </w:p>
        </w:tc>
      </w:tr>
      <w:tr w:rsidR="00FD2D08" w14:paraId="535D5B6C" w14:textId="77777777" w:rsidTr="001B28E8">
        <w:tc>
          <w:tcPr>
            <w:tcW w:w="2547" w:type="dxa"/>
          </w:tcPr>
          <w:p w14:paraId="110BAE4A" w14:textId="77777777" w:rsidR="00FD2D08" w:rsidRDefault="00FD2D08" w:rsidP="001B28E8">
            <w:pPr>
              <w:rPr>
                <w:lang w:val="en-US"/>
              </w:rPr>
            </w:pPr>
            <w:r>
              <w:rPr>
                <w:rFonts w:hint="eastAsia"/>
                <w:lang w:val="en-US"/>
              </w:rPr>
              <w:t>R</w:t>
            </w:r>
            <w:r>
              <w:rPr>
                <w:lang w:val="en-US"/>
              </w:rPr>
              <w:t>andom Forest</w:t>
            </w:r>
          </w:p>
          <w:p w14:paraId="082A054F" w14:textId="77777777" w:rsidR="00FD2D08" w:rsidRPr="00776817" w:rsidRDefault="00FD2D08" w:rsidP="001B28E8">
            <w:pPr>
              <w:rPr>
                <w:lang w:val="en-US"/>
              </w:rPr>
            </w:pPr>
            <w:r>
              <w:rPr>
                <w:rFonts w:hint="eastAsia"/>
                <w:lang w:val="en-US"/>
              </w:rPr>
              <w:t>#</w:t>
            </w:r>
            <w:r>
              <w:rPr>
                <w:lang w:val="en-US"/>
              </w:rPr>
              <w:t xml:space="preserve"> Estimator=50</w:t>
            </w:r>
          </w:p>
        </w:tc>
        <w:tc>
          <w:tcPr>
            <w:tcW w:w="1417" w:type="dxa"/>
          </w:tcPr>
          <w:p w14:paraId="4F1A528F" w14:textId="77777777" w:rsidR="00FD2D08" w:rsidRDefault="00FD2D08" w:rsidP="001B28E8">
            <w:pPr>
              <w:rPr>
                <w:lang w:val="en-US"/>
              </w:rPr>
            </w:pPr>
            <w:r>
              <w:rPr>
                <w:rFonts w:hint="eastAsia"/>
                <w:lang w:val="en-US"/>
              </w:rPr>
              <w:t>0</w:t>
            </w:r>
            <w:r>
              <w:rPr>
                <w:lang w:val="en-US"/>
              </w:rPr>
              <w:t>.66</w:t>
            </w:r>
          </w:p>
        </w:tc>
        <w:tc>
          <w:tcPr>
            <w:tcW w:w="1276" w:type="dxa"/>
          </w:tcPr>
          <w:p w14:paraId="3FDE0DE4" w14:textId="77777777" w:rsidR="00FD2D08" w:rsidRDefault="00FD2D08" w:rsidP="001B28E8">
            <w:pPr>
              <w:rPr>
                <w:lang w:val="en-US"/>
              </w:rPr>
            </w:pPr>
            <w:r>
              <w:rPr>
                <w:rFonts w:hint="eastAsia"/>
                <w:lang w:val="en-US"/>
              </w:rPr>
              <w:t>0</w:t>
            </w:r>
            <w:r>
              <w:rPr>
                <w:lang w:val="en-US"/>
              </w:rPr>
              <w:t>.66</w:t>
            </w:r>
          </w:p>
        </w:tc>
        <w:tc>
          <w:tcPr>
            <w:tcW w:w="1134" w:type="dxa"/>
          </w:tcPr>
          <w:p w14:paraId="44C7CAC8" w14:textId="77777777" w:rsidR="00FD2D08" w:rsidRDefault="00FD2D08" w:rsidP="001B28E8">
            <w:pPr>
              <w:rPr>
                <w:lang w:val="en-US"/>
              </w:rPr>
            </w:pPr>
            <w:r>
              <w:rPr>
                <w:rFonts w:hint="eastAsia"/>
                <w:lang w:val="en-US"/>
              </w:rPr>
              <w:t>0</w:t>
            </w:r>
            <w:r>
              <w:rPr>
                <w:lang w:val="en-US"/>
              </w:rPr>
              <w:t>.66</w:t>
            </w:r>
          </w:p>
        </w:tc>
        <w:tc>
          <w:tcPr>
            <w:tcW w:w="992" w:type="dxa"/>
          </w:tcPr>
          <w:p w14:paraId="3FBB2429" w14:textId="77777777" w:rsidR="00FD2D08" w:rsidRDefault="00FD2D08" w:rsidP="001B28E8">
            <w:pPr>
              <w:rPr>
                <w:lang w:val="en-US"/>
              </w:rPr>
            </w:pPr>
            <w:r>
              <w:rPr>
                <w:rFonts w:hint="eastAsia"/>
                <w:lang w:val="en-US"/>
              </w:rPr>
              <w:t>0</w:t>
            </w:r>
            <w:r>
              <w:rPr>
                <w:lang w:val="en-US"/>
              </w:rPr>
              <w:t>.65</w:t>
            </w:r>
          </w:p>
        </w:tc>
        <w:tc>
          <w:tcPr>
            <w:tcW w:w="1650" w:type="dxa"/>
          </w:tcPr>
          <w:p w14:paraId="09671A01" w14:textId="77777777" w:rsidR="00FD2D08" w:rsidRDefault="00FD2D08" w:rsidP="001B28E8">
            <w:pPr>
              <w:rPr>
                <w:lang w:val="en-US"/>
              </w:rPr>
            </w:pPr>
            <w:r>
              <w:rPr>
                <w:rFonts w:hint="eastAsia"/>
                <w:lang w:val="en-US"/>
              </w:rPr>
              <w:t>0</w:t>
            </w:r>
            <w:r>
              <w:rPr>
                <w:lang w:val="en-US"/>
              </w:rPr>
              <w:t>.30515</w:t>
            </w:r>
          </w:p>
        </w:tc>
      </w:tr>
      <w:tr w:rsidR="00FD2D08" w14:paraId="45EE9496" w14:textId="77777777" w:rsidTr="001B28E8">
        <w:tc>
          <w:tcPr>
            <w:tcW w:w="2547" w:type="dxa"/>
          </w:tcPr>
          <w:p w14:paraId="3F892DE1" w14:textId="77777777" w:rsidR="00FD2D08" w:rsidRDefault="00FD2D08" w:rsidP="001B28E8">
            <w:pPr>
              <w:rPr>
                <w:lang w:val="en-US"/>
              </w:rPr>
            </w:pPr>
            <w:r>
              <w:rPr>
                <w:rFonts w:hint="eastAsia"/>
                <w:lang w:val="en-US"/>
              </w:rPr>
              <w:t>R</w:t>
            </w:r>
            <w:r>
              <w:rPr>
                <w:lang w:val="en-US"/>
              </w:rPr>
              <w:t>andom Forest</w:t>
            </w:r>
          </w:p>
          <w:p w14:paraId="0CB1DCF2" w14:textId="77777777" w:rsidR="00FD2D08" w:rsidRPr="00776817" w:rsidRDefault="00FD2D08" w:rsidP="001B28E8">
            <w:pPr>
              <w:rPr>
                <w:lang w:val="en-US"/>
              </w:rPr>
            </w:pPr>
            <w:r>
              <w:rPr>
                <w:rFonts w:hint="eastAsia"/>
                <w:lang w:val="en-US"/>
              </w:rPr>
              <w:t>#</w:t>
            </w:r>
            <w:r>
              <w:rPr>
                <w:lang w:val="en-US"/>
              </w:rPr>
              <w:t xml:space="preserve"> Estimator=100</w:t>
            </w:r>
          </w:p>
        </w:tc>
        <w:tc>
          <w:tcPr>
            <w:tcW w:w="1417" w:type="dxa"/>
          </w:tcPr>
          <w:p w14:paraId="1E75D8FA" w14:textId="77777777" w:rsidR="00FD2D08" w:rsidRDefault="00FD2D08" w:rsidP="001B28E8">
            <w:pPr>
              <w:rPr>
                <w:lang w:val="en-US"/>
              </w:rPr>
            </w:pPr>
            <w:r>
              <w:rPr>
                <w:rFonts w:hint="eastAsia"/>
                <w:lang w:val="en-US"/>
              </w:rPr>
              <w:t>0</w:t>
            </w:r>
            <w:r>
              <w:rPr>
                <w:lang w:val="en-US"/>
              </w:rPr>
              <w:t>.65</w:t>
            </w:r>
          </w:p>
        </w:tc>
        <w:tc>
          <w:tcPr>
            <w:tcW w:w="1276" w:type="dxa"/>
          </w:tcPr>
          <w:p w14:paraId="2A11B6FA" w14:textId="77777777" w:rsidR="00FD2D08" w:rsidRDefault="00FD2D08" w:rsidP="001B28E8">
            <w:pPr>
              <w:rPr>
                <w:lang w:val="en-US"/>
              </w:rPr>
            </w:pPr>
            <w:r>
              <w:rPr>
                <w:rFonts w:hint="eastAsia"/>
                <w:lang w:val="en-US"/>
              </w:rPr>
              <w:t>0</w:t>
            </w:r>
            <w:r>
              <w:rPr>
                <w:lang w:val="en-US"/>
              </w:rPr>
              <w:t>.67</w:t>
            </w:r>
          </w:p>
        </w:tc>
        <w:tc>
          <w:tcPr>
            <w:tcW w:w="1134" w:type="dxa"/>
          </w:tcPr>
          <w:p w14:paraId="04A56B97" w14:textId="77777777" w:rsidR="00FD2D08" w:rsidRDefault="00FD2D08" w:rsidP="001B28E8">
            <w:pPr>
              <w:rPr>
                <w:lang w:val="en-US"/>
              </w:rPr>
            </w:pPr>
            <w:r>
              <w:rPr>
                <w:rFonts w:hint="eastAsia"/>
                <w:lang w:val="en-US"/>
              </w:rPr>
              <w:t>0</w:t>
            </w:r>
            <w:r>
              <w:rPr>
                <w:lang w:val="en-US"/>
              </w:rPr>
              <w:t>.65</w:t>
            </w:r>
          </w:p>
        </w:tc>
        <w:tc>
          <w:tcPr>
            <w:tcW w:w="992" w:type="dxa"/>
          </w:tcPr>
          <w:p w14:paraId="591D405E" w14:textId="77777777" w:rsidR="00FD2D08" w:rsidRDefault="00FD2D08" w:rsidP="001B28E8">
            <w:pPr>
              <w:rPr>
                <w:lang w:val="en-US"/>
              </w:rPr>
            </w:pPr>
            <w:r>
              <w:rPr>
                <w:rFonts w:hint="eastAsia"/>
                <w:lang w:val="en-US"/>
              </w:rPr>
              <w:t>0</w:t>
            </w:r>
            <w:r>
              <w:rPr>
                <w:lang w:val="en-US"/>
              </w:rPr>
              <w:t>.63</w:t>
            </w:r>
          </w:p>
        </w:tc>
        <w:tc>
          <w:tcPr>
            <w:tcW w:w="1650" w:type="dxa"/>
          </w:tcPr>
          <w:p w14:paraId="523B3F0C" w14:textId="77777777" w:rsidR="00FD2D08" w:rsidRDefault="00FD2D08" w:rsidP="001B28E8">
            <w:pPr>
              <w:rPr>
                <w:lang w:val="en-US"/>
              </w:rPr>
            </w:pPr>
            <w:r>
              <w:rPr>
                <w:rFonts w:hint="eastAsia"/>
                <w:lang w:val="en-US"/>
              </w:rPr>
              <w:t>0</w:t>
            </w:r>
            <w:r>
              <w:rPr>
                <w:lang w:val="en-US"/>
              </w:rPr>
              <w:t>.56236</w:t>
            </w:r>
          </w:p>
        </w:tc>
      </w:tr>
    </w:tbl>
    <w:p w14:paraId="41B62208" w14:textId="77777777" w:rsidR="001B7C39" w:rsidRDefault="001B7C39" w:rsidP="00A51094">
      <w:pPr>
        <w:rPr>
          <w:lang w:val="en-US"/>
        </w:rPr>
      </w:pPr>
    </w:p>
    <w:p w14:paraId="563E5063" w14:textId="07EA398A" w:rsidR="00CF6567" w:rsidRDefault="005D28A8" w:rsidP="00A51094">
      <w:pPr>
        <w:rPr>
          <w:lang w:val="en-US"/>
        </w:rPr>
      </w:pPr>
      <w:r>
        <w:rPr>
          <w:lang w:val="en-US"/>
        </w:rPr>
        <w:t xml:space="preserve">Generally, training time in Random Forest is much higher than KNN.  </w:t>
      </w:r>
      <w:r w:rsidR="00CF6567">
        <w:rPr>
          <w:lang w:val="en-US"/>
        </w:rPr>
        <w:t xml:space="preserve">The major reasons </w:t>
      </w:r>
      <w:r>
        <w:rPr>
          <w:lang w:val="en-US"/>
        </w:rPr>
        <w:t xml:space="preserve">as </w:t>
      </w:r>
      <w:r w:rsidR="00CF6567">
        <w:rPr>
          <w:lang w:val="en-US"/>
        </w:rPr>
        <w:t xml:space="preserve">Random Forests will generate lots of </w:t>
      </w:r>
      <w:r w:rsidR="008F1BFF">
        <w:rPr>
          <w:lang w:val="en-US"/>
        </w:rPr>
        <w:t>classifier and</w:t>
      </w:r>
      <w:r w:rsidR="00CF6567">
        <w:rPr>
          <w:lang w:val="en-US"/>
        </w:rPr>
        <w:t xml:space="preserve"> helps to better generalize the problem.  And therefore, the accuracy is much higher than KNN, in which KNN is a simple and straight forward classifier.</w:t>
      </w:r>
    </w:p>
    <w:p w14:paraId="16C0DD56" w14:textId="7FF7EC74" w:rsidR="00CF6567" w:rsidRDefault="00CF6567" w:rsidP="00A51094">
      <w:pPr>
        <w:rPr>
          <w:lang w:val="en-US"/>
        </w:rPr>
      </w:pPr>
    </w:p>
    <w:p w14:paraId="65371187" w14:textId="4044E55D" w:rsidR="00CF6567" w:rsidRDefault="00833919" w:rsidP="00A51094">
      <w:pPr>
        <w:rPr>
          <w:lang w:val="en-US"/>
        </w:rPr>
      </w:pPr>
      <w:r>
        <w:rPr>
          <w:rFonts w:hint="eastAsia"/>
          <w:lang w:val="en-US"/>
        </w:rPr>
        <w:t>F</w:t>
      </w:r>
      <w:r>
        <w:rPr>
          <w:lang w:val="en-US"/>
        </w:rPr>
        <w:t xml:space="preserve">or KNN, we can see that </w:t>
      </w:r>
      <w:r>
        <w:rPr>
          <w:rFonts w:hint="eastAsia"/>
          <w:lang w:val="en-US"/>
        </w:rPr>
        <w:t>a</w:t>
      </w:r>
      <w:r>
        <w:rPr>
          <w:lang w:val="en-US"/>
        </w:rPr>
        <w:t xml:space="preserve">lthough accuracy will increase when number of neighbors increase from 3 to 5, while stay the same at 7, the </w:t>
      </w:r>
      <w:r w:rsidR="00C76DF8">
        <w:rPr>
          <w:lang w:val="en-US"/>
        </w:rPr>
        <w:t xml:space="preserve">true positive among with false positive, is smaller than false negative, </w:t>
      </w:r>
      <w:r w:rsidR="00C76DF8">
        <w:rPr>
          <w:rFonts w:hint="eastAsia"/>
          <w:lang w:val="en-US"/>
        </w:rPr>
        <w:t>w</w:t>
      </w:r>
      <w:r w:rsidR="00C76DF8">
        <w:rPr>
          <w:lang w:val="en-US"/>
        </w:rPr>
        <w:t xml:space="preserve">hich precision is smaller than recall. </w:t>
      </w:r>
    </w:p>
    <w:p w14:paraId="2E200052" w14:textId="1CB913F8" w:rsidR="00C76DF8" w:rsidRDefault="00C76DF8" w:rsidP="00A51094">
      <w:pPr>
        <w:rPr>
          <w:lang w:val="en-US"/>
        </w:rPr>
      </w:pPr>
    </w:p>
    <w:p w14:paraId="033FE431" w14:textId="4CC06C52" w:rsidR="00C76DF8" w:rsidRDefault="00C76DF8" w:rsidP="00A51094">
      <w:pPr>
        <w:rPr>
          <w:lang w:val="en-US"/>
        </w:rPr>
      </w:pPr>
      <w:r>
        <w:rPr>
          <w:rFonts w:hint="eastAsia"/>
          <w:lang w:val="en-US"/>
        </w:rPr>
        <w:t>F</w:t>
      </w:r>
      <w:r>
        <w:rPr>
          <w:lang w:val="en-US"/>
        </w:rPr>
        <w:t xml:space="preserve">or random forest, in this case we choose sklearn default value for number of estimators, 10 before 0.22 version, and 100 after 0.22 version, and a middle value 50. We can actually see 10 to 50, F1 score increases, in other words, true positive cases have larger proportion, which means the real accuracy increases.  As we cannot see an actual growth in </w:t>
      </w:r>
      <w:r w:rsidR="007D18DF">
        <w:rPr>
          <w:lang w:val="en-US"/>
        </w:rPr>
        <w:t>accuracy in 10 to 50, then f</w:t>
      </w:r>
      <w:r>
        <w:rPr>
          <w:lang w:val="en-US"/>
        </w:rPr>
        <w:t xml:space="preserve">or random forest 100, it is believed that it has been </w:t>
      </w:r>
      <w:r w:rsidR="006C780D">
        <w:rPr>
          <w:lang w:val="en-US"/>
        </w:rPr>
        <w:t>over-generalize</w:t>
      </w:r>
      <w:r>
        <w:rPr>
          <w:lang w:val="en-US"/>
        </w:rPr>
        <w:t xml:space="preserve">.  </w:t>
      </w:r>
      <w:r w:rsidR="004671F5">
        <w:rPr>
          <w:lang w:val="en-US"/>
        </w:rPr>
        <w:t>Therefore, no reference value for the cases.  In short, increase in number of estimators will increase in accuracy, and training time.</w:t>
      </w:r>
    </w:p>
    <w:p w14:paraId="4C1BC9AD" w14:textId="77777777" w:rsidR="005D28A8" w:rsidRDefault="005D28A8" w:rsidP="00A51094">
      <w:pPr>
        <w:rPr>
          <w:lang w:val="en-US"/>
        </w:rPr>
      </w:pPr>
    </w:p>
    <w:p w14:paraId="629B7DFC" w14:textId="0DF4FA86" w:rsidR="00DA055C" w:rsidRDefault="00DA055C" w:rsidP="00A51094">
      <w:pPr>
        <w:rPr>
          <w:lang w:val="en-US"/>
        </w:rPr>
      </w:pPr>
      <w:r>
        <w:rPr>
          <w:lang w:val="en-US"/>
        </w:rPr>
        <w:t xml:space="preserve">KNN </w:t>
      </w:r>
    </w:p>
    <w:p w14:paraId="44BE1819" w14:textId="65202DA5" w:rsidR="00EF31D7" w:rsidRDefault="00EF31D7" w:rsidP="00A51094">
      <w:pPr>
        <w:rPr>
          <w:lang w:val="en-US"/>
        </w:rPr>
      </w:pPr>
      <w:r>
        <w:rPr>
          <w:noProof/>
          <w:lang w:val="en-US"/>
        </w:rPr>
        <w:drawing>
          <wp:inline distT="0" distB="0" distL="0" distR="0" wp14:anchorId="6ECA2162" wp14:editId="241C770A">
            <wp:extent cx="1892971" cy="1159261"/>
            <wp:effectExtent l="0" t="0" r="0" b="3175"/>
            <wp:docPr id="9" name="Picture 9" descr="A picture containing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calendar&#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948067" cy="1193002"/>
                    </a:xfrm>
                    <a:prstGeom prst="rect">
                      <a:avLst/>
                    </a:prstGeom>
                  </pic:spPr>
                </pic:pic>
              </a:graphicData>
            </a:graphic>
          </wp:inline>
        </w:drawing>
      </w:r>
      <w:r>
        <w:rPr>
          <w:noProof/>
          <w:lang w:val="en-US"/>
        </w:rPr>
        <w:drawing>
          <wp:inline distT="0" distB="0" distL="0" distR="0" wp14:anchorId="443C7CF9" wp14:editId="5004D9B1">
            <wp:extent cx="1931532" cy="1172894"/>
            <wp:effectExtent l="0" t="0" r="0" b="0"/>
            <wp:docPr id="10" name="Picture 10" descr="Calenda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alendar&#10;&#10;Description automatically generated with low confidenc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035620" cy="1236100"/>
                    </a:xfrm>
                    <a:prstGeom prst="rect">
                      <a:avLst/>
                    </a:prstGeom>
                  </pic:spPr>
                </pic:pic>
              </a:graphicData>
            </a:graphic>
          </wp:inline>
        </w:drawing>
      </w:r>
      <w:r>
        <w:rPr>
          <w:noProof/>
          <w:lang w:val="en-US"/>
        </w:rPr>
        <w:drawing>
          <wp:inline distT="0" distB="0" distL="0" distR="0" wp14:anchorId="184EE0C2" wp14:editId="0B6324C4">
            <wp:extent cx="1828800" cy="1169470"/>
            <wp:effectExtent l="0" t="0" r="0" b="0"/>
            <wp:docPr id="11" name="Picture 11"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graphical user interface&#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893909" cy="1211105"/>
                    </a:xfrm>
                    <a:prstGeom prst="rect">
                      <a:avLst/>
                    </a:prstGeom>
                  </pic:spPr>
                </pic:pic>
              </a:graphicData>
            </a:graphic>
          </wp:inline>
        </w:drawing>
      </w:r>
    </w:p>
    <w:p w14:paraId="1E8404AF" w14:textId="0A3BA03A" w:rsidR="00EF31D7" w:rsidRDefault="00EF31D7" w:rsidP="00A51094">
      <w:pPr>
        <w:rPr>
          <w:lang w:val="en-US"/>
        </w:rPr>
      </w:pPr>
    </w:p>
    <w:p w14:paraId="2C7E97BB" w14:textId="7A3A6FD4" w:rsidR="00DA055C" w:rsidRDefault="00DA055C" w:rsidP="00A51094">
      <w:pPr>
        <w:rPr>
          <w:lang w:val="en-US"/>
        </w:rPr>
      </w:pPr>
      <w:r>
        <w:rPr>
          <w:lang w:val="en-US"/>
        </w:rPr>
        <w:t>Random Forest</w:t>
      </w:r>
    </w:p>
    <w:p w14:paraId="0C3AE0B2" w14:textId="06F4D956" w:rsidR="008F2680" w:rsidRDefault="00EF31D7" w:rsidP="00A51094">
      <w:pPr>
        <w:rPr>
          <w:lang w:val="en-US"/>
        </w:rPr>
      </w:pPr>
      <w:r>
        <w:rPr>
          <w:noProof/>
          <w:lang w:val="en-US"/>
        </w:rPr>
        <w:drawing>
          <wp:inline distT="0" distB="0" distL="0" distR="0" wp14:anchorId="3342C7EB" wp14:editId="6163360C">
            <wp:extent cx="1907931" cy="1199987"/>
            <wp:effectExtent l="0" t="0" r="0" b="0"/>
            <wp:docPr id="12" name="Picture 12" descr="Calenda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alendar&#10;&#10;Description automatically generated with low confidenc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971397" cy="1239904"/>
                    </a:xfrm>
                    <a:prstGeom prst="rect">
                      <a:avLst/>
                    </a:prstGeom>
                  </pic:spPr>
                </pic:pic>
              </a:graphicData>
            </a:graphic>
          </wp:inline>
        </w:drawing>
      </w:r>
      <w:r>
        <w:rPr>
          <w:noProof/>
          <w:lang w:val="en-US"/>
        </w:rPr>
        <w:drawing>
          <wp:inline distT="0" distB="0" distL="0" distR="0" wp14:anchorId="47B3D1EA" wp14:editId="65DA8F02">
            <wp:extent cx="1881554" cy="1178448"/>
            <wp:effectExtent l="0" t="0" r="0" b="3175"/>
            <wp:docPr id="13" name="Picture 13"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picture containing graphical user interface&#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976269" cy="1237769"/>
                    </a:xfrm>
                    <a:prstGeom prst="rect">
                      <a:avLst/>
                    </a:prstGeom>
                  </pic:spPr>
                </pic:pic>
              </a:graphicData>
            </a:graphic>
          </wp:inline>
        </w:drawing>
      </w:r>
      <w:r>
        <w:rPr>
          <w:noProof/>
          <w:lang w:val="en-US"/>
        </w:rPr>
        <w:drawing>
          <wp:inline distT="0" distB="0" distL="0" distR="0" wp14:anchorId="046FB5C7" wp14:editId="53C4E09A">
            <wp:extent cx="1907518" cy="1174239"/>
            <wp:effectExtent l="0" t="0" r="0" b="0"/>
            <wp:docPr id="14" name="Picture 14" descr="A picture containing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picture containing calendar&#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117888" cy="1303739"/>
                    </a:xfrm>
                    <a:prstGeom prst="rect">
                      <a:avLst/>
                    </a:prstGeom>
                  </pic:spPr>
                </pic:pic>
              </a:graphicData>
            </a:graphic>
          </wp:inline>
        </w:drawing>
      </w:r>
    </w:p>
    <w:p w14:paraId="7A4266EB" w14:textId="0CC5C324" w:rsidR="008F2680" w:rsidRDefault="00F36DD6">
      <w:pPr>
        <w:rPr>
          <w:lang w:val="en-US"/>
        </w:rPr>
      </w:pPr>
      <w:r>
        <w:rPr>
          <w:rFonts w:hint="eastAsia"/>
          <w:lang w:val="en-US"/>
        </w:rPr>
        <w:lastRenderedPageBreak/>
        <w:t>Q</w:t>
      </w:r>
      <w:r>
        <w:rPr>
          <w:lang w:val="en-US"/>
        </w:rPr>
        <w:t>2.</w:t>
      </w:r>
      <w:r>
        <w:rPr>
          <w:lang w:val="en-US"/>
        </w:rPr>
        <w:br/>
      </w:r>
      <w:r w:rsidR="00352A38">
        <w:rPr>
          <w:noProof/>
          <w:lang w:val="en-US"/>
        </w:rPr>
        <w:drawing>
          <wp:inline distT="0" distB="0" distL="0" distR="0" wp14:anchorId="19DBFB8C" wp14:editId="678B9EAA">
            <wp:extent cx="5731510" cy="3816985"/>
            <wp:effectExtent l="0" t="0" r="0" b="5715"/>
            <wp:docPr id="16" name="圖片 16" descr="一張含有 文字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圖片 16" descr="一張含有 文字 的圖片&#10;&#10;自動產生的描述"/>
                    <pic:cNvPicPr/>
                  </pic:nvPicPr>
                  <pic:blipFill>
                    <a:blip r:embed="rId22">
                      <a:extLst>
                        <a:ext uri="{28A0092B-C50C-407E-A947-70E740481C1C}">
                          <a14:useLocalDpi xmlns:a14="http://schemas.microsoft.com/office/drawing/2010/main" val="0"/>
                        </a:ext>
                      </a:extLst>
                    </a:blip>
                    <a:stretch>
                      <a:fillRect/>
                    </a:stretch>
                  </pic:blipFill>
                  <pic:spPr>
                    <a:xfrm>
                      <a:off x="0" y="0"/>
                      <a:ext cx="5731510" cy="3816985"/>
                    </a:xfrm>
                    <a:prstGeom prst="rect">
                      <a:avLst/>
                    </a:prstGeom>
                  </pic:spPr>
                </pic:pic>
              </a:graphicData>
            </a:graphic>
          </wp:inline>
        </w:drawing>
      </w:r>
    </w:p>
    <w:p w14:paraId="50157C3C" w14:textId="1E4E1250" w:rsidR="00F36DD6" w:rsidRDefault="006676D2" w:rsidP="00A51094">
      <w:pPr>
        <w:rPr>
          <w:lang w:val="en-US"/>
        </w:rPr>
      </w:pPr>
      <w:r>
        <w:rPr>
          <w:lang w:val="en-US"/>
        </w:rPr>
        <w:t xml:space="preserve">Note: </w:t>
      </w:r>
      <w:r w:rsidR="00352A38">
        <w:rPr>
          <w:lang w:val="en-US"/>
        </w:rPr>
        <w:t xml:space="preserve">result may various during runtime </w:t>
      </w:r>
      <w:r w:rsidR="00232AD9">
        <w:rPr>
          <w:lang w:val="en-US"/>
        </w:rPr>
        <w:t xml:space="preserve">because it purely depends on how the </w:t>
      </w:r>
      <w:r w:rsidR="00352A38">
        <w:rPr>
          <w:lang w:val="en-US"/>
        </w:rPr>
        <w:t>train</w:t>
      </w:r>
      <w:r w:rsidR="00232AD9">
        <w:rPr>
          <w:lang w:val="en-US"/>
        </w:rPr>
        <w:t>ing</w:t>
      </w:r>
      <w:r w:rsidR="00352A38">
        <w:rPr>
          <w:lang w:val="en-US"/>
        </w:rPr>
        <w:t xml:space="preserve"> data </w:t>
      </w:r>
      <w:r w:rsidR="00232AD9">
        <w:rPr>
          <w:lang w:val="en-US"/>
        </w:rPr>
        <w:t>r</w:t>
      </w:r>
      <w:r w:rsidR="00352A38">
        <w:rPr>
          <w:lang w:val="en-US"/>
        </w:rPr>
        <w:t>andomly sample</w:t>
      </w:r>
      <w:r w:rsidR="00232AD9">
        <w:rPr>
          <w:lang w:val="en-US"/>
        </w:rPr>
        <w:t>d</w:t>
      </w:r>
      <w:r w:rsidR="00352A38">
        <w:rPr>
          <w:lang w:val="en-US"/>
        </w:rPr>
        <w:t>, which follow the instruction in lecture slide</w:t>
      </w:r>
      <w:r>
        <w:rPr>
          <w:lang w:val="en-US"/>
        </w:rPr>
        <w:t>.  The</w:t>
      </w:r>
      <w:r w:rsidR="00E162D5">
        <w:rPr>
          <w:lang w:val="en-US"/>
        </w:rPr>
        <w:t>re is commented</w:t>
      </w:r>
      <w:r>
        <w:rPr>
          <w:lang w:val="en-US"/>
        </w:rPr>
        <w:t xml:space="preserve"> code to get static training set for training such that the result will be much constant</w:t>
      </w:r>
      <w:r w:rsidR="005C44F6">
        <w:rPr>
          <w:lang w:val="en-US"/>
        </w:rPr>
        <w:t xml:space="preserve"> (</w:t>
      </w:r>
      <w:r w:rsidR="004E3DF0">
        <w:rPr>
          <w:lang w:val="en-US"/>
        </w:rPr>
        <w:t>but it will</w:t>
      </w:r>
      <w:r w:rsidR="005C44F6">
        <w:rPr>
          <w:lang w:val="en-US"/>
        </w:rPr>
        <w:t xml:space="preserve"> violate the lecture instruction</w:t>
      </w:r>
      <w:r w:rsidR="004E3DF0">
        <w:rPr>
          <w:lang w:val="en-US"/>
        </w:rPr>
        <w:t>.</w:t>
      </w:r>
      <w:r w:rsidR="005C44F6">
        <w:rPr>
          <w:lang w:val="en-US"/>
        </w:rPr>
        <w:t xml:space="preserve"> </w:t>
      </w:r>
      <w:r w:rsidR="004E3DF0">
        <w:rPr>
          <w:lang w:val="en-US"/>
        </w:rPr>
        <w:t>However</w:t>
      </w:r>
      <w:r w:rsidR="005C44F6">
        <w:rPr>
          <w:lang w:val="en-US"/>
        </w:rPr>
        <w:t xml:space="preserve"> </w:t>
      </w:r>
      <w:r w:rsidR="004E3DF0">
        <w:rPr>
          <w:lang w:val="en-US"/>
        </w:rPr>
        <w:t>it can</w:t>
      </w:r>
      <w:r w:rsidR="00DB585E">
        <w:rPr>
          <w:lang w:val="en-US"/>
        </w:rPr>
        <w:t xml:space="preserve"> </w:t>
      </w:r>
      <w:r w:rsidR="005C44F6">
        <w:rPr>
          <w:lang w:val="en-US"/>
        </w:rPr>
        <w:t xml:space="preserve">get a </w:t>
      </w:r>
      <w:r w:rsidR="003C6E85">
        <w:rPr>
          <w:lang w:val="en-US"/>
        </w:rPr>
        <w:t xml:space="preserve">static </w:t>
      </w:r>
      <w:r w:rsidR="005C44F6">
        <w:rPr>
          <w:lang w:val="en-US"/>
        </w:rPr>
        <w:t>minimal number of classifier for classification)</w:t>
      </w:r>
    </w:p>
    <w:p w14:paraId="1AA19F7E" w14:textId="77777777" w:rsidR="00352A38" w:rsidRDefault="00352A38" w:rsidP="00A51094">
      <w:pPr>
        <w:rPr>
          <w:lang w:val="en-US"/>
        </w:rPr>
      </w:pPr>
    </w:p>
    <w:p w14:paraId="230D56D1" w14:textId="334F136C" w:rsidR="00F36DD6" w:rsidRDefault="00F36DD6" w:rsidP="00A51094">
      <w:pPr>
        <w:rPr>
          <w:lang w:val="en-US"/>
        </w:rPr>
      </w:pPr>
      <w:r>
        <w:rPr>
          <w:rFonts w:hint="eastAsia"/>
          <w:lang w:val="en-US"/>
        </w:rPr>
        <w:t>C</w:t>
      </w:r>
      <w:r>
        <w:rPr>
          <w:lang w:val="en-US"/>
        </w:rPr>
        <w:t>*(x</w:t>
      </w:r>
      <w:r>
        <w:rPr>
          <w:rFonts w:hint="eastAsia"/>
          <w:lang w:val="en-US"/>
        </w:rPr>
        <w:t>)</w:t>
      </w:r>
      <w:r>
        <w:rPr>
          <w:lang w:val="en-US"/>
        </w:rPr>
        <w:t xml:space="preserve"> = sign[1.738*C1 + 2.</w:t>
      </w:r>
      <w:r w:rsidR="00352A38">
        <w:rPr>
          <w:lang w:val="en-US"/>
        </w:rPr>
        <w:t>666</w:t>
      </w:r>
      <w:r>
        <w:rPr>
          <w:lang w:val="en-US"/>
        </w:rPr>
        <w:t>*C2</w:t>
      </w:r>
      <w:r w:rsidR="00D20F1F">
        <w:rPr>
          <w:lang w:val="en-US"/>
        </w:rPr>
        <w:t>+ 2.</w:t>
      </w:r>
      <w:r w:rsidR="00352A38">
        <w:rPr>
          <w:lang w:val="en-US"/>
        </w:rPr>
        <w:t>565</w:t>
      </w:r>
      <w:r w:rsidR="00D20F1F">
        <w:rPr>
          <w:lang w:val="en-US"/>
        </w:rPr>
        <w:t>*C3</w:t>
      </w:r>
      <w:r>
        <w:rPr>
          <w:lang w:val="en-US"/>
        </w:rPr>
        <w:t xml:space="preserve"> + 2.</w:t>
      </w:r>
      <w:r w:rsidR="00352A38">
        <w:rPr>
          <w:lang w:val="en-US"/>
        </w:rPr>
        <w:t>6179</w:t>
      </w:r>
      <w:r>
        <w:rPr>
          <w:lang w:val="en-US"/>
        </w:rPr>
        <w:t>*C</w:t>
      </w:r>
      <w:r w:rsidR="00D20F1F">
        <w:rPr>
          <w:lang w:val="en-US"/>
        </w:rPr>
        <w:t>4</w:t>
      </w:r>
      <w:r>
        <w:rPr>
          <w:lang w:val="en-US"/>
        </w:rPr>
        <w:t>+ 3.744*C</w:t>
      </w:r>
      <w:r w:rsidR="00D20F1F">
        <w:rPr>
          <w:lang w:val="en-US"/>
        </w:rPr>
        <w:t>5</w:t>
      </w:r>
      <w:r>
        <w:rPr>
          <w:lang w:val="en-US"/>
        </w:rPr>
        <w:t>]</w:t>
      </w:r>
    </w:p>
    <w:p w14:paraId="0EA23A1F" w14:textId="7079C350" w:rsidR="00F36DD6" w:rsidRDefault="00F36DD6" w:rsidP="00A51094">
      <w:pPr>
        <w:rPr>
          <w:lang w:val="en-US"/>
        </w:rPr>
      </w:pPr>
    </w:p>
    <w:p w14:paraId="0A46CD74" w14:textId="7B5EB8A5" w:rsidR="00F36DD6" w:rsidRDefault="00680FB3" w:rsidP="00A51094">
      <w:pPr>
        <w:rPr>
          <w:lang w:val="en-US"/>
        </w:rPr>
      </w:pPr>
      <w:r>
        <w:rPr>
          <w:lang w:val="en-US"/>
        </w:rPr>
        <w:t>W</w:t>
      </w:r>
      <w:r w:rsidR="00F36DD6">
        <w:rPr>
          <w:lang w:val="en-US"/>
        </w:rPr>
        <w:t>here</w:t>
      </w:r>
    </w:p>
    <w:p w14:paraId="70D3DA9B" w14:textId="77777777" w:rsidR="00680FB3" w:rsidRDefault="00680FB3" w:rsidP="00A51094">
      <w:pPr>
        <w:rPr>
          <w:lang w:val="en-US"/>
        </w:rPr>
      </w:pPr>
    </w:p>
    <w:p w14:paraId="0A47B6E4" w14:textId="29483681" w:rsidR="00F36DD6" w:rsidRDefault="00F36DD6" w:rsidP="00A51094">
      <w:pPr>
        <w:rPr>
          <w:lang w:val="en-US"/>
        </w:rPr>
      </w:pPr>
      <w:r>
        <w:rPr>
          <w:lang w:val="en-US"/>
        </w:rPr>
        <w:t>C1:</w:t>
      </w:r>
      <w:r>
        <w:rPr>
          <w:rFonts w:hint="eastAsia"/>
          <w:lang w:val="en-US"/>
        </w:rPr>
        <w:t xml:space="preserve"> x</w:t>
      </w:r>
      <w:r>
        <w:rPr>
          <w:lang w:val="en-US"/>
        </w:rPr>
        <w:t>&gt;1.5, then y = -1, else y = 1</w:t>
      </w:r>
    </w:p>
    <w:p w14:paraId="448D3BF3" w14:textId="46B3B9D3" w:rsidR="00F36DD6" w:rsidRDefault="00F36DD6" w:rsidP="00A51094">
      <w:pPr>
        <w:rPr>
          <w:lang w:val="en-US"/>
        </w:rPr>
      </w:pPr>
      <w:r>
        <w:rPr>
          <w:lang w:val="en-US"/>
        </w:rPr>
        <w:t xml:space="preserve">C2: </w:t>
      </w:r>
      <w:r>
        <w:rPr>
          <w:rFonts w:hint="eastAsia"/>
          <w:lang w:val="en-US"/>
        </w:rPr>
        <w:t>x</w:t>
      </w:r>
      <w:r>
        <w:rPr>
          <w:lang w:val="en-US"/>
        </w:rPr>
        <w:t>&gt;</w:t>
      </w:r>
      <w:r w:rsidR="00352A38">
        <w:rPr>
          <w:lang w:val="en-US"/>
        </w:rPr>
        <w:t>0</w:t>
      </w:r>
      <w:r>
        <w:rPr>
          <w:lang w:val="en-US"/>
        </w:rPr>
        <w:t>.5, then y = 1, else y = 1</w:t>
      </w:r>
    </w:p>
    <w:p w14:paraId="2C2D2FB1" w14:textId="09371736" w:rsidR="00F36DD6" w:rsidRDefault="00F36DD6" w:rsidP="00F36DD6">
      <w:pPr>
        <w:rPr>
          <w:lang w:val="en-US"/>
        </w:rPr>
      </w:pPr>
      <w:r>
        <w:rPr>
          <w:lang w:val="en-US"/>
        </w:rPr>
        <w:t xml:space="preserve">C3: </w:t>
      </w:r>
      <w:r>
        <w:rPr>
          <w:rFonts w:hint="eastAsia"/>
          <w:lang w:val="en-US"/>
        </w:rPr>
        <w:t>x</w:t>
      </w:r>
      <w:r>
        <w:rPr>
          <w:lang w:val="en-US"/>
        </w:rPr>
        <w:t>&gt;</w:t>
      </w:r>
      <w:r w:rsidR="00352A38">
        <w:rPr>
          <w:lang w:val="en-US"/>
        </w:rPr>
        <w:t>8</w:t>
      </w:r>
      <w:r>
        <w:rPr>
          <w:lang w:val="en-US"/>
        </w:rPr>
        <w:t xml:space="preserve">.5, then y = 1, else y = </w:t>
      </w:r>
      <w:r w:rsidR="00352A38">
        <w:rPr>
          <w:lang w:val="en-US"/>
        </w:rPr>
        <w:t>-</w:t>
      </w:r>
      <w:r>
        <w:rPr>
          <w:lang w:val="en-US"/>
        </w:rPr>
        <w:t>1</w:t>
      </w:r>
    </w:p>
    <w:p w14:paraId="5C8B5B9C" w14:textId="31688725" w:rsidR="00F36DD6" w:rsidRDefault="00F36DD6" w:rsidP="00F36DD6">
      <w:pPr>
        <w:rPr>
          <w:lang w:val="en-US"/>
        </w:rPr>
      </w:pPr>
      <w:r>
        <w:rPr>
          <w:lang w:val="en-US"/>
        </w:rPr>
        <w:t xml:space="preserve">C4: </w:t>
      </w:r>
      <w:r>
        <w:rPr>
          <w:rFonts w:hint="eastAsia"/>
          <w:lang w:val="en-US"/>
        </w:rPr>
        <w:t>x</w:t>
      </w:r>
      <w:r>
        <w:rPr>
          <w:lang w:val="en-US"/>
        </w:rPr>
        <w:t>&gt;</w:t>
      </w:r>
      <w:r w:rsidR="00352A38">
        <w:rPr>
          <w:lang w:val="en-US"/>
        </w:rPr>
        <w:t>6</w:t>
      </w:r>
      <w:r>
        <w:rPr>
          <w:lang w:val="en-US"/>
        </w:rPr>
        <w:t xml:space="preserve">.5, then y = </w:t>
      </w:r>
      <w:r w:rsidR="00352A38">
        <w:rPr>
          <w:lang w:val="en-US"/>
        </w:rPr>
        <w:t>-</w:t>
      </w:r>
      <w:r>
        <w:rPr>
          <w:lang w:val="en-US"/>
        </w:rPr>
        <w:t>1, else y = 1</w:t>
      </w:r>
    </w:p>
    <w:p w14:paraId="0D3ED644" w14:textId="3B9CA9EC" w:rsidR="00F36DD6" w:rsidRPr="00F36DD6" w:rsidRDefault="00F36DD6" w:rsidP="00F36DD6">
      <w:pPr>
        <w:rPr>
          <w:lang w:val="en-US"/>
        </w:rPr>
      </w:pPr>
      <w:r>
        <w:rPr>
          <w:lang w:val="en-US"/>
        </w:rPr>
        <w:t>C5: x&gt;</w:t>
      </w:r>
      <w:r w:rsidR="00352A38">
        <w:rPr>
          <w:lang w:val="en-US"/>
        </w:rPr>
        <w:t>4</w:t>
      </w:r>
      <w:r>
        <w:rPr>
          <w:lang w:val="en-US"/>
        </w:rPr>
        <w:t>.5, then y = 1, else y = 1</w:t>
      </w:r>
    </w:p>
    <w:p w14:paraId="48136C43" w14:textId="77777777" w:rsidR="00F36DD6" w:rsidRPr="00F36DD6" w:rsidRDefault="00F36DD6" w:rsidP="00A51094">
      <w:pPr>
        <w:rPr>
          <w:lang w:val="en-US"/>
        </w:rPr>
      </w:pPr>
    </w:p>
    <w:sectPr w:rsidR="00F36DD6" w:rsidRPr="00F36DD6">
      <w:headerReference w:type="default" r:id="rId23"/>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373C44" w14:textId="77777777" w:rsidR="00AD5DFE" w:rsidRDefault="00AD5DFE" w:rsidP="00E6607C">
      <w:r>
        <w:separator/>
      </w:r>
    </w:p>
  </w:endnote>
  <w:endnote w:type="continuationSeparator" w:id="0">
    <w:p w14:paraId="547B9D20" w14:textId="77777777" w:rsidR="00AD5DFE" w:rsidRDefault="00AD5DFE" w:rsidP="00E660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5B2B9A" w14:textId="77777777" w:rsidR="00AD5DFE" w:rsidRDefault="00AD5DFE" w:rsidP="00E6607C">
      <w:r>
        <w:separator/>
      </w:r>
    </w:p>
  </w:footnote>
  <w:footnote w:type="continuationSeparator" w:id="0">
    <w:p w14:paraId="6E8C25C7" w14:textId="77777777" w:rsidR="00AD5DFE" w:rsidRDefault="00AD5DFE" w:rsidP="00E6607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60C410" w14:textId="7919B42F" w:rsidR="00E6607C" w:rsidRDefault="00E6607C" w:rsidP="00E6607C">
    <w:pPr>
      <w:pStyle w:val="a5"/>
      <w:jc w:val="right"/>
      <w:rPr>
        <w:lang w:val="en-US"/>
      </w:rPr>
    </w:pPr>
    <w:r>
      <w:rPr>
        <w:lang w:val="en-US"/>
      </w:rPr>
      <w:t>Name: Lam Chun Ting Jeff</w:t>
    </w:r>
  </w:p>
  <w:p w14:paraId="6A225F51" w14:textId="7AA2ADAC" w:rsidR="00985756" w:rsidRDefault="00985756" w:rsidP="00E6607C">
    <w:pPr>
      <w:pStyle w:val="a5"/>
      <w:jc w:val="right"/>
      <w:rPr>
        <w:lang w:val="en-US"/>
      </w:rPr>
    </w:pPr>
    <w:r>
      <w:rPr>
        <w:lang w:val="en-US"/>
      </w:rPr>
      <w:t>ITSC: ctjlam</w:t>
    </w:r>
  </w:p>
  <w:p w14:paraId="742FDCE6" w14:textId="27818163" w:rsidR="00E6607C" w:rsidRPr="00E6607C" w:rsidRDefault="00E6607C" w:rsidP="00E6607C">
    <w:pPr>
      <w:pStyle w:val="a5"/>
      <w:jc w:val="right"/>
      <w:rPr>
        <w:lang w:val="en-US"/>
      </w:rPr>
    </w:pPr>
    <w:r>
      <w:rPr>
        <w:lang w:val="en-US"/>
      </w:rPr>
      <w:t>SID: 12222973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10B6446"/>
    <w:multiLevelType w:val="hybridMultilevel"/>
    <w:tmpl w:val="05EA247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3ADF3181"/>
    <w:multiLevelType w:val="hybridMultilevel"/>
    <w:tmpl w:val="8800DCE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487D24BA"/>
    <w:multiLevelType w:val="hybridMultilevel"/>
    <w:tmpl w:val="38F2F2A2"/>
    <w:lvl w:ilvl="0" w:tplc="41BAFBD8">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3"/>
  <w:bordersDoNotSurroundHeader/>
  <w:bordersDoNotSurroundFooter/>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76A6D"/>
    <w:rsid w:val="001570B9"/>
    <w:rsid w:val="001B7C39"/>
    <w:rsid w:val="00226D17"/>
    <w:rsid w:val="00232AD9"/>
    <w:rsid w:val="00352A38"/>
    <w:rsid w:val="003C6E85"/>
    <w:rsid w:val="004671F5"/>
    <w:rsid w:val="0047634B"/>
    <w:rsid w:val="004A76FF"/>
    <w:rsid w:val="004E3DF0"/>
    <w:rsid w:val="00510590"/>
    <w:rsid w:val="005B2433"/>
    <w:rsid w:val="005C44F6"/>
    <w:rsid w:val="005D28A8"/>
    <w:rsid w:val="00614299"/>
    <w:rsid w:val="006676D2"/>
    <w:rsid w:val="00676A6D"/>
    <w:rsid w:val="00680FB3"/>
    <w:rsid w:val="006C780D"/>
    <w:rsid w:val="00752E5E"/>
    <w:rsid w:val="00776817"/>
    <w:rsid w:val="007A7A41"/>
    <w:rsid w:val="007D1178"/>
    <w:rsid w:val="007D18DF"/>
    <w:rsid w:val="00833919"/>
    <w:rsid w:val="008429F3"/>
    <w:rsid w:val="008F1BFF"/>
    <w:rsid w:val="008F2680"/>
    <w:rsid w:val="00985756"/>
    <w:rsid w:val="009A4614"/>
    <w:rsid w:val="00A51094"/>
    <w:rsid w:val="00AA18E3"/>
    <w:rsid w:val="00AD5DFE"/>
    <w:rsid w:val="00BB4DF1"/>
    <w:rsid w:val="00C76DF8"/>
    <w:rsid w:val="00CB3F36"/>
    <w:rsid w:val="00CE36AE"/>
    <w:rsid w:val="00CF6567"/>
    <w:rsid w:val="00D20F1F"/>
    <w:rsid w:val="00DA055C"/>
    <w:rsid w:val="00DB585E"/>
    <w:rsid w:val="00E162D5"/>
    <w:rsid w:val="00E6607C"/>
    <w:rsid w:val="00E8065E"/>
    <w:rsid w:val="00EF31D7"/>
    <w:rsid w:val="00F15AFE"/>
    <w:rsid w:val="00F36DD6"/>
    <w:rsid w:val="00FD2D08"/>
  </w:rsids>
  <m:mathPr>
    <m:mathFont m:val="Cambria Math"/>
    <m:brkBin m:val="before"/>
    <m:brkBinSub m:val="--"/>
    <m:smallFrac m:val="0"/>
    <m:dispDef/>
    <m:lMargin m:val="0"/>
    <m:rMargin m:val="0"/>
    <m:defJc m:val="centerGroup"/>
    <m:wrapIndent m:val="1440"/>
    <m:intLim m:val="subSup"/>
    <m:naryLim m:val="undOvr"/>
  </m:mathPr>
  <w:themeFontLang w:val="en-HK" w:eastAsia="zh-TW"/>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4FDF5C4"/>
  <w15:chartTrackingRefBased/>
  <w15:docId w15:val="{EB9B172A-4D1B-EB42-8546-8374A1C36E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n-HK"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A51094"/>
    <w:pPr>
      <w:ind w:left="720"/>
      <w:contextualSpacing/>
    </w:pPr>
  </w:style>
  <w:style w:type="table" w:styleId="a4">
    <w:name w:val="Table Grid"/>
    <w:basedOn w:val="a1"/>
    <w:uiPriority w:val="39"/>
    <w:rsid w:val="007A7A4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header"/>
    <w:basedOn w:val="a"/>
    <w:link w:val="a6"/>
    <w:uiPriority w:val="99"/>
    <w:unhideWhenUsed/>
    <w:rsid w:val="00E6607C"/>
    <w:pPr>
      <w:tabs>
        <w:tab w:val="center" w:pos="4513"/>
        <w:tab w:val="right" w:pos="9026"/>
      </w:tabs>
    </w:pPr>
  </w:style>
  <w:style w:type="character" w:customStyle="1" w:styleId="a6">
    <w:name w:val="頁首 字元"/>
    <w:basedOn w:val="a0"/>
    <w:link w:val="a5"/>
    <w:uiPriority w:val="99"/>
    <w:rsid w:val="00E6607C"/>
  </w:style>
  <w:style w:type="paragraph" w:styleId="a7">
    <w:name w:val="footer"/>
    <w:basedOn w:val="a"/>
    <w:link w:val="a8"/>
    <w:uiPriority w:val="99"/>
    <w:unhideWhenUsed/>
    <w:rsid w:val="00E6607C"/>
    <w:pPr>
      <w:tabs>
        <w:tab w:val="center" w:pos="4513"/>
        <w:tab w:val="right" w:pos="9026"/>
      </w:tabs>
    </w:pPr>
  </w:style>
  <w:style w:type="character" w:customStyle="1" w:styleId="a8">
    <w:name w:val="頁尾 字元"/>
    <w:basedOn w:val="a0"/>
    <w:link w:val="a7"/>
    <w:uiPriority w:val="99"/>
    <w:rsid w:val="00E6607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1A0D1-A3DC-4FDA-A1E8-942A9E9500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4</Pages>
  <Words>527</Words>
  <Characters>3007</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Jeff Lam</dc:creator>
  <cp:keywords/>
  <dc:description/>
  <cp:lastModifiedBy>LAM, Chun Ting Jeff</cp:lastModifiedBy>
  <cp:revision>9</cp:revision>
  <cp:lastPrinted>2021-10-14T09:13:00Z</cp:lastPrinted>
  <dcterms:created xsi:type="dcterms:W3CDTF">2021-10-17T02:46:00Z</dcterms:created>
  <dcterms:modified xsi:type="dcterms:W3CDTF">2021-10-20T03:13:00Z</dcterms:modified>
</cp:coreProperties>
</file>